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0F" w:rsidRPr="00683255" w:rsidRDefault="00086459" w:rsidP="00086459">
      <w:pPr>
        <w:pStyle w:val="Default"/>
        <w:jc w:val="center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TATA IBADAH </w:t>
      </w:r>
      <w:r w:rsidR="00614B0F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MINGGU </w:t>
      </w:r>
    </w:p>
    <w:p w:rsidR="00086459" w:rsidRPr="00683255" w:rsidRDefault="00086459" w:rsidP="00614B0F">
      <w:pPr>
        <w:pStyle w:val="Default"/>
        <w:jc w:val="center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BULAN BUDAYA</w:t>
      </w:r>
      <w:r w:rsidR="00614B0F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 &amp; BAHASA (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“</w:t>
      </w:r>
      <w:r w:rsidRPr="00683255">
        <w:rPr>
          <w:rFonts w:ascii="Arial Rounded MT Bold" w:eastAsia="Meiryo UI" w:hAnsi="Arial Rounded MT Bold" w:cs="Tahoma"/>
          <w:b/>
          <w:bCs/>
          <w:color w:val="auto"/>
          <w:sz w:val="36"/>
          <w:szCs w:val="36"/>
        </w:rPr>
        <w:t>ETNIS SABU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”</w:t>
      </w:r>
      <w:r w:rsidR="00614B0F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)</w:t>
      </w:r>
    </w:p>
    <w:p w:rsidR="00086459" w:rsidRPr="00683255" w:rsidRDefault="00614B0F" w:rsidP="00086459">
      <w:pPr>
        <w:pStyle w:val="Default"/>
        <w:jc w:val="center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JEMAAT IMANUEL BEUMOPU</w:t>
      </w:r>
    </w:p>
    <w:p w:rsidR="00086459" w:rsidRPr="00683255" w:rsidRDefault="00614B0F" w:rsidP="00086459">
      <w:pPr>
        <w:pStyle w:val="Default"/>
        <w:jc w:val="center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Minggu, 11 Mei 2025</w:t>
      </w:r>
    </w:p>
    <w:p w:rsidR="00086459" w:rsidRPr="00683255" w:rsidRDefault="00614B0F" w:rsidP="00086459">
      <w:pPr>
        <w:pStyle w:val="Default"/>
        <w:jc w:val="center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 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“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Sentuhan Fisik yang Memulihkan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”</w:t>
      </w:r>
    </w:p>
    <w:p w:rsidR="00086459" w:rsidRPr="00683255" w:rsidRDefault="00086459" w:rsidP="00086459">
      <w:pPr>
        <w:pStyle w:val="Default"/>
        <w:jc w:val="center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(</w:t>
      </w:r>
      <w:r w:rsidR="00614B0F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Yohanes 20:19-20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)</w:t>
      </w:r>
    </w:p>
    <w:p w:rsidR="00086459" w:rsidRPr="00683255" w:rsidRDefault="00086459" w:rsidP="00086459">
      <w:pPr>
        <w:pStyle w:val="Default"/>
        <w:ind w:left="1701" w:hanging="1701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108E1" wp14:editId="4C5E7ED2">
                <wp:simplePos x="0" y="0"/>
                <wp:positionH relativeFrom="margin">
                  <wp:posOffset>422275</wp:posOffset>
                </wp:positionH>
                <wp:positionV relativeFrom="paragraph">
                  <wp:posOffset>79375</wp:posOffset>
                </wp:positionV>
                <wp:extent cx="5819503" cy="5938"/>
                <wp:effectExtent l="57150" t="38100" r="48260" b="895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503" cy="59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25pt,6.25pt" to="491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086459" w:rsidRPr="00683255" w:rsidRDefault="00086459" w:rsidP="00086459">
      <w:pPr>
        <w:pStyle w:val="Default"/>
        <w:numPr>
          <w:ilvl w:val="0"/>
          <w:numId w:val="1"/>
        </w:numPr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i/>
          <w:color w:val="auto"/>
          <w:sz w:val="36"/>
          <w:szCs w:val="36"/>
          <w:u w:val="single"/>
        </w:rPr>
        <w:t>Sapaan Awal oleh Sekretaris</w:t>
      </w: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>AJAKAN BERIBADAH</w:t>
      </w:r>
    </w:p>
    <w:p w:rsidR="00086459" w:rsidRPr="00683255" w:rsidRDefault="00614B0F" w:rsidP="00086459">
      <w:pPr>
        <w:pStyle w:val="Default"/>
        <w:ind w:left="1418" w:hanging="1418"/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>Penatua</w:t>
      </w:r>
      <w:r w:rsidR="00086459"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Jemaat Tuhan yang terkasih. Minggu ini kita </w:t>
      </w:r>
      <w:proofErr w:type="gramStart"/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>akan</w:t>
      </w:r>
      <w:proofErr w:type="gramEnd"/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 menyembah Allah Tritunggal dengan nuansa orang-orang bersaudara dari pulau Sabu Raijua. Kita </w:t>
      </w:r>
      <w:proofErr w:type="gramStart"/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>akan</w:t>
      </w:r>
      <w:proofErr w:type="gramEnd"/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 mengecap manisnya kebaikan Tuhan dari pulau sejuta lontar sebagai pohon kehidupna</w:t>
      </w:r>
    </w:p>
    <w:p w:rsidR="00086459" w:rsidRPr="00683255" w:rsidRDefault="00086459" w:rsidP="00614B0F">
      <w:pPr>
        <w:pStyle w:val="Default"/>
        <w:ind w:left="1418" w:hanging="1418"/>
        <w:jc w:val="center"/>
        <w:rPr>
          <w:rFonts w:ascii="Maiandra GD" w:eastAsia="Meiryo UI" w:hAnsi="Maiandra GD" w:cs="Tahoma"/>
          <w:b/>
          <w:bCs/>
          <w:i/>
          <w:color w:val="auto"/>
          <w:sz w:val="36"/>
          <w:szCs w:val="36"/>
        </w:rPr>
      </w:pPr>
    </w:p>
    <w:p w:rsidR="00086459" w:rsidRPr="00683255" w:rsidRDefault="00086459" w:rsidP="00086459">
      <w:pPr>
        <w:pStyle w:val="Default"/>
        <w:ind w:left="1418" w:hanging="1418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>PENGANTAR NARASI BUDAYA</w:t>
      </w:r>
    </w:p>
    <w:p w:rsidR="00086459" w:rsidRPr="00683255" w:rsidRDefault="00086459" w:rsidP="000C7871">
      <w:pPr>
        <w:pStyle w:val="Default"/>
        <w:ind w:left="1418" w:hanging="1418"/>
        <w:jc w:val="both"/>
        <w:rPr>
          <w:rFonts w:ascii="Maiandra GD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>Suara 1</w:t>
      </w: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ab/>
        <w:t xml:space="preserve">: </w:t>
      </w:r>
      <w:r w:rsidR="000C7871"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Banyak orang berpikir, bahwa kasih sayang hanyalah tentang perkataan, tapi bagi kami bahasa kasih, juga ada dalam setiap sentuhan. </w:t>
      </w:r>
      <w:proofErr w:type="gramStart"/>
      <w:r w:rsidRPr="00683255">
        <w:rPr>
          <w:rFonts w:ascii="Maiandra GD" w:hAnsi="Maiandra GD" w:cs="Tahoma"/>
          <w:sz w:val="36"/>
          <w:szCs w:val="36"/>
        </w:rPr>
        <w:t xml:space="preserve">Kami memiliki sebuah tradisi, yaitu </w:t>
      </w:r>
      <w:r w:rsidRPr="00683255">
        <w:rPr>
          <w:rFonts w:ascii="Maiandra GD" w:hAnsi="Maiandra GD" w:cs="Tahoma"/>
          <w:i/>
          <w:sz w:val="36"/>
          <w:szCs w:val="36"/>
        </w:rPr>
        <w:t>Henge’dho (cium hidung).</w:t>
      </w:r>
      <w:proofErr w:type="gramEnd"/>
      <w:r w:rsidRPr="00683255">
        <w:rPr>
          <w:rFonts w:ascii="Maiandra GD" w:hAnsi="Maiandra GD" w:cs="Tahoma"/>
          <w:sz w:val="36"/>
          <w:szCs w:val="36"/>
        </w:rPr>
        <w:t xml:space="preserve"> Tradisi yang kami lakukan</w:t>
      </w:r>
      <w:r w:rsidR="000C7871" w:rsidRPr="00683255">
        <w:rPr>
          <w:rFonts w:ascii="Maiandra GD" w:hAnsi="Maiandra GD" w:cs="Tahoma"/>
          <w:sz w:val="36"/>
          <w:szCs w:val="36"/>
        </w:rPr>
        <w:t>,</w:t>
      </w:r>
      <w:r w:rsidRPr="00683255">
        <w:rPr>
          <w:rFonts w:ascii="Maiandra GD" w:hAnsi="Maiandra GD" w:cs="Tahoma"/>
          <w:sz w:val="36"/>
          <w:szCs w:val="36"/>
        </w:rPr>
        <w:t xml:space="preserve"> </w:t>
      </w:r>
      <w:r w:rsidR="000C7871" w:rsidRPr="00683255">
        <w:rPr>
          <w:rFonts w:ascii="Maiandra GD" w:hAnsi="Maiandra GD" w:cs="Tahoma"/>
          <w:sz w:val="36"/>
          <w:szCs w:val="36"/>
        </w:rPr>
        <w:t xml:space="preserve">sebagai tanda orang bersaudara dan hidup yang penuh dengan kasih, </w:t>
      </w:r>
      <w:r w:rsidRPr="00683255">
        <w:rPr>
          <w:rFonts w:ascii="Maiandra GD" w:hAnsi="Maiandra GD" w:cs="Tahoma"/>
          <w:sz w:val="36"/>
          <w:szCs w:val="36"/>
        </w:rPr>
        <w:t xml:space="preserve">tanpa memandang jenis kelamin, suku, ras, agama, status, dan </w:t>
      </w:r>
      <w:proofErr w:type="gramStart"/>
      <w:r w:rsidRPr="00683255">
        <w:rPr>
          <w:rFonts w:ascii="Maiandra GD" w:hAnsi="Maiandra GD" w:cs="Tahoma"/>
          <w:sz w:val="36"/>
          <w:szCs w:val="36"/>
        </w:rPr>
        <w:t>usia</w:t>
      </w:r>
      <w:proofErr w:type="gramEnd"/>
      <w:r w:rsidRPr="00683255">
        <w:rPr>
          <w:rFonts w:ascii="Maiandra GD" w:hAnsi="Maiandra GD" w:cs="Tahoma"/>
          <w:sz w:val="36"/>
          <w:szCs w:val="36"/>
        </w:rPr>
        <w:t xml:space="preserve">. </w:t>
      </w:r>
      <w:proofErr w:type="gramStart"/>
      <w:r w:rsidR="00B2674C" w:rsidRPr="00683255">
        <w:rPr>
          <w:rFonts w:ascii="Maiandra GD" w:hAnsi="Maiandra GD" w:cs="Tahoma"/>
          <w:sz w:val="36"/>
          <w:szCs w:val="36"/>
        </w:rPr>
        <w:t>Cium hidung yang kami lakukan, bukanlah sebuah sentuhan tanpa makna.</w:t>
      </w:r>
      <w:proofErr w:type="gramEnd"/>
      <w:r w:rsidR="00B2674C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B2674C" w:rsidRPr="00683255">
        <w:rPr>
          <w:rFonts w:ascii="Maiandra GD" w:hAnsi="Maiandra GD" w:cs="Tahoma"/>
          <w:b/>
          <w:sz w:val="36"/>
          <w:szCs w:val="36"/>
        </w:rPr>
        <w:t>Hidung</w:t>
      </w:r>
      <w:r w:rsidR="00B2674C" w:rsidRPr="00683255">
        <w:rPr>
          <w:rFonts w:ascii="Maiandra GD" w:hAnsi="Maiandra GD" w:cs="Tahoma"/>
          <w:sz w:val="36"/>
          <w:szCs w:val="36"/>
        </w:rPr>
        <w:t xml:space="preserve"> yang adalah alat pernapasan, memberi makna bagi kami tentang kehidupan bersama yang harus dijaga.</w:t>
      </w:r>
      <w:proofErr w:type="gramEnd"/>
      <w:r w:rsidR="00B2674C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B2674C" w:rsidRPr="00683255">
        <w:rPr>
          <w:rFonts w:ascii="Maiandra GD" w:hAnsi="Maiandra GD" w:cs="Tahoma"/>
          <w:b/>
          <w:sz w:val="36"/>
          <w:szCs w:val="36"/>
        </w:rPr>
        <w:t>Kedua bola mata</w:t>
      </w:r>
      <w:r w:rsidR="00B2674C" w:rsidRPr="00683255">
        <w:rPr>
          <w:rFonts w:ascii="Maiandra GD" w:hAnsi="Maiandra GD" w:cs="Tahoma"/>
          <w:sz w:val="36"/>
          <w:szCs w:val="36"/>
        </w:rPr>
        <w:t xml:space="preserve"> ya</w:t>
      </w:r>
      <w:r w:rsidR="00A86A0C" w:rsidRPr="00683255">
        <w:rPr>
          <w:rFonts w:ascii="Maiandra GD" w:hAnsi="Maiandra GD" w:cs="Tahoma"/>
          <w:sz w:val="36"/>
          <w:szCs w:val="36"/>
        </w:rPr>
        <w:t>ng saling bertemu, di sanalah kami melihat bagaimana pandangan mata yang terbuka, yang menggambarkan kejujuran dan ketulusan.</w:t>
      </w:r>
      <w:proofErr w:type="gramEnd"/>
      <w:r w:rsidR="00A86A0C" w:rsidRPr="00683255">
        <w:rPr>
          <w:rFonts w:ascii="Maiandra GD" w:hAnsi="Maiandra GD" w:cs="Tahoma"/>
          <w:sz w:val="36"/>
          <w:szCs w:val="36"/>
        </w:rPr>
        <w:t xml:space="preserve"> Tangan yang saling memegang bahu, adalah bukti relasi yang harmonis, penuh kasih persaudaraan, dan pengharapan atas hubungan yang </w:t>
      </w:r>
      <w:proofErr w:type="gramStart"/>
      <w:r w:rsidR="00A86A0C" w:rsidRPr="00683255">
        <w:rPr>
          <w:rFonts w:ascii="Maiandra GD" w:hAnsi="Maiandra GD" w:cs="Tahoma"/>
          <w:sz w:val="36"/>
          <w:szCs w:val="36"/>
        </w:rPr>
        <w:t>akan</w:t>
      </w:r>
      <w:proofErr w:type="gramEnd"/>
      <w:r w:rsidR="00A86A0C" w:rsidRPr="00683255">
        <w:rPr>
          <w:rFonts w:ascii="Maiandra GD" w:hAnsi="Maiandra GD" w:cs="Tahoma"/>
          <w:sz w:val="36"/>
          <w:szCs w:val="36"/>
        </w:rPr>
        <w:t xml:space="preserve"> dirajut kembali. </w:t>
      </w:r>
      <w:r w:rsidRPr="00683255">
        <w:rPr>
          <w:rFonts w:ascii="Maiandra GD" w:hAnsi="Maiandra GD" w:cs="Tahoma"/>
          <w:sz w:val="36"/>
          <w:szCs w:val="36"/>
        </w:rPr>
        <w:t xml:space="preserve">Bagi kami, Henge’dho adalah </w:t>
      </w:r>
      <w:proofErr w:type="gramStart"/>
      <w:r w:rsidRPr="00683255">
        <w:rPr>
          <w:rFonts w:ascii="Maiandra GD" w:hAnsi="Maiandra GD" w:cs="Tahoma"/>
          <w:sz w:val="36"/>
          <w:szCs w:val="36"/>
        </w:rPr>
        <w:t>cara</w:t>
      </w:r>
      <w:proofErr w:type="gramEnd"/>
      <w:r w:rsidRPr="00683255">
        <w:rPr>
          <w:rFonts w:ascii="Maiandra GD" w:hAnsi="Maiandra GD" w:cs="Tahoma"/>
          <w:sz w:val="36"/>
          <w:szCs w:val="36"/>
        </w:rPr>
        <w:t xml:space="preserve"> kami </w:t>
      </w:r>
      <w:r w:rsidR="00A86A0C" w:rsidRPr="00683255">
        <w:rPr>
          <w:rFonts w:ascii="Maiandra GD" w:hAnsi="Maiandra GD" w:cs="Tahoma"/>
          <w:sz w:val="36"/>
          <w:szCs w:val="36"/>
        </w:rPr>
        <w:t xml:space="preserve">menunjukkan penghargaan, ketulusan, </w:t>
      </w:r>
      <w:r w:rsidR="00A86A0C" w:rsidRPr="00683255">
        <w:rPr>
          <w:rFonts w:ascii="Maiandra GD" w:hAnsi="Maiandra GD" w:cs="Tahoma"/>
          <w:sz w:val="36"/>
          <w:szCs w:val="36"/>
        </w:rPr>
        <w:lastRenderedPageBreak/>
        <w:t xml:space="preserve">kerendahan hati, dan bela rasa </w:t>
      </w:r>
      <w:r w:rsidR="00A86A0C" w:rsidRPr="00683255">
        <w:rPr>
          <w:rFonts w:ascii="Maiandra GD" w:hAnsi="Maiandra GD" w:cs="Tahoma"/>
          <w:i/>
          <w:sz w:val="36"/>
          <w:szCs w:val="36"/>
        </w:rPr>
        <w:t xml:space="preserve">“peha’u ade-penuhi penge”. </w:t>
      </w:r>
      <w:r w:rsidR="00FB1EDD" w:rsidRPr="00683255">
        <w:rPr>
          <w:rFonts w:ascii="Maiandra GD" w:hAnsi="Maiandra GD" w:cs="Tahoma"/>
          <w:sz w:val="36"/>
          <w:szCs w:val="36"/>
        </w:rPr>
        <w:t xml:space="preserve">Inilah sentuhan yang kami yakini </w:t>
      </w:r>
      <w:proofErr w:type="gramStart"/>
      <w:r w:rsidR="00FB1EDD" w:rsidRPr="00683255">
        <w:rPr>
          <w:rFonts w:ascii="Maiandra GD" w:hAnsi="Maiandra GD" w:cs="Tahoma"/>
          <w:sz w:val="36"/>
          <w:szCs w:val="36"/>
        </w:rPr>
        <w:t>akan</w:t>
      </w:r>
      <w:proofErr w:type="gramEnd"/>
      <w:r w:rsidR="00FB1EDD" w:rsidRPr="00683255">
        <w:rPr>
          <w:rFonts w:ascii="Maiandra GD" w:hAnsi="Maiandra GD" w:cs="Tahoma"/>
          <w:sz w:val="36"/>
          <w:szCs w:val="36"/>
        </w:rPr>
        <w:t xml:space="preserve"> terus membuat persekutuan kami kuat dan memulihkan kebersamaan kami.</w:t>
      </w:r>
    </w:p>
    <w:p w:rsidR="00FB1EDD" w:rsidRPr="00683255" w:rsidRDefault="00FB1EDD" w:rsidP="000C7871">
      <w:pPr>
        <w:pStyle w:val="Default"/>
        <w:ind w:left="1418" w:hanging="1418"/>
        <w:jc w:val="both"/>
        <w:rPr>
          <w:rFonts w:ascii="Maiandra GD" w:hAnsi="Maiandra GD" w:cs="Tahoma"/>
          <w:sz w:val="36"/>
          <w:szCs w:val="36"/>
        </w:rPr>
      </w:pPr>
      <w:r w:rsidRPr="00683255">
        <w:rPr>
          <w:rFonts w:ascii="Maiandra GD" w:hAnsi="Maiandra GD" w:cs="Tahoma"/>
          <w:sz w:val="36"/>
          <w:szCs w:val="36"/>
        </w:rPr>
        <w:t>Suara 2</w:t>
      </w:r>
      <w:r w:rsidRPr="00683255">
        <w:rPr>
          <w:rFonts w:ascii="Maiandra GD" w:hAnsi="Maiandra GD" w:cs="Tahoma"/>
          <w:sz w:val="36"/>
          <w:szCs w:val="36"/>
        </w:rPr>
        <w:tab/>
        <w:t xml:space="preserve">: </w:t>
      </w:r>
      <w:r w:rsidR="008E7611" w:rsidRPr="00683255">
        <w:rPr>
          <w:rFonts w:ascii="Maiandra GD" w:hAnsi="Maiandra GD" w:cs="Tahoma"/>
          <w:sz w:val="36"/>
          <w:szCs w:val="36"/>
        </w:rPr>
        <w:t xml:space="preserve">Di suku kami, juga ada tarian yang sangat kami banggakan, yaitu </w:t>
      </w:r>
      <w:r w:rsidR="008E7611" w:rsidRPr="00683255">
        <w:rPr>
          <w:rFonts w:ascii="Maiandra GD" w:hAnsi="Maiandra GD" w:cs="Tahoma"/>
          <w:i/>
          <w:sz w:val="36"/>
          <w:szCs w:val="36"/>
        </w:rPr>
        <w:t>Pado’a</w:t>
      </w:r>
      <w:r w:rsidR="008E7611" w:rsidRPr="00683255">
        <w:rPr>
          <w:rFonts w:ascii="Maiandra GD" w:hAnsi="Maiandra GD" w:cs="Tahoma"/>
          <w:sz w:val="36"/>
          <w:szCs w:val="36"/>
        </w:rPr>
        <w:t xml:space="preserve">.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>Tarian yang mengajarkan bagi kami arti kebersamaan dan persahabatan.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>Lingkaran dan saling berpelukan, juga nyanyian yang kami lantunkan bersama, menjadi sentuhan-sentuhan yang membawa kehangatan dan keharmonisan bagi kami.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>Tanah kami mungkin gersang, tapi kebersamaan kami selalu hangat dan menyejukkan.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>Di atas pangkuan lautan Hindia, lingkungan alam kami mungkin kering, tapi persatuan kami selalu tumbuh subur dan memberi warna bagi hidup kami.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 xml:space="preserve">Inilah </w:t>
      </w:r>
      <w:r w:rsidR="009D1BFF" w:rsidRPr="00683255">
        <w:rPr>
          <w:rFonts w:ascii="Maiandra GD" w:hAnsi="Maiandra GD" w:cs="Tahoma"/>
          <w:sz w:val="36"/>
          <w:szCs w:val="36"/>
        </w:rPr>
        <w:t xml:space="preserve">kekayaan kami, </w:t>
      </w:r>
      <w:r w:rsidR="009D1BFF" w:rsidRPr="00683255">
        <w:rPr>
          <w:rFonts w:ascii="Maiandra GD" w:hAnsi="Maiandra GD" w:cs="Tahoma"/>
          <w:i/>
          <w:sz w:val="36"/>
          <w:szCs w:val="36"/>
        </w:rPr>
        <w:t>rai due nga donahu</w:t>
      </w:r>
      <w:r w:rsidR="009D1BFF" w:rsidRPr="00683255">
        <w:rPr>
          <w:rFonts w:ascii="Maiandra GD" w:hAnsi="Maiandra GD" w:cs="Tahoma"/>
          <w:sz w:val="36"/>
          <w:szCs w:val="36"/>
        </w:rPr>
        <w:t>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8E7611" w:rsidRPr="00683255">
        <w:rPr>
          <w:rFonts w:ascii="Maiandra GD" w:hAnsi="Maiandra GD" w:cs="Tahoma"/>
          <w:sz w:val="36"/>
          <w:szCs w:val="36"/>
        </w:rPr>
        <w:t>Kekayaan budaya yang sentuhannya, selalu membawa kekuatan dan pengharapan.</w:t>
      </w:r>
      <w:proofErr w:type="gramEnd"/>
      <w:r w:rsidR="008E7611" w:rsidRPr="00683255">
        <w:rPr>
          <w:rFonts w:ascii="Maiandra GD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pStyle w:val="Default"/>
        <w:ind w:left="1418" w:hanging="1418"/>
        <w:jc w:val="center"/>
        <w:rPr>
          <w:rFonts w:ascii="Maiandra GD" w:hAnsi="Maiandra GD" w:cs="Tahoma"/>
          <w:b/>
          <w:i/>
          <w:sz w:val="36"/>
          <w:szCs w:val="36"/>
        </w:rPr>
      </w:pPr>
      <w:r w:rsidRPr="00683255">
        <w:rPr>
          <w:rFonts w:ascii="Maiandra GD" w:hAnsi="Maiandra GD" w:cs="Tahoma"/>
          <w:b/>
          <w:i/>
          <w:sz w:val="36"/>
          <w:szCs w:val="36"/>
        </w:rPr>
        <w:t>(</w:t>
      </w:r>
      <w:proofErr w:type="gramStart"/>
      <w:r w:rsidRPr="00683255">
        <w:rPr>
          <w:rFonts w:ascii="Maiandra GD" w:hAnsi="Maiandra GD" w:cs="Tahoma"/>
          <w:b/>
          <w:i/>
          <w:sz w:val="36"/>
          <w:szCs w:val="36"/>
        </w:rPr>
        <w:t>solo</w:t>
      </w:r>
      <w:proofErr w:type="gramEnd"/>
      <w:r w:rsidRPr="00683255">
        <w:rPr>
          <w:rFonts w:ascii="Maiandra GD" w:hAnsi="Maiandra GD" w:cs="Tahoma"/>
          <w:b/>
          <w:i/>
          <w:sz w:val="36"/>
          <w:szCs w:val="36"/>
        </w:rPr>
        <w:t xml:space="preserve"> lagu “</w:t>
      </w:r>
      <w:r w:rsidR="009D1BFF" w:rsidRPr="00683255">
        <w:rPr>
          <w:rFonts w:ascii="Maiandra GD" w:hAnsi="Maiandra GD" w:cs="Tahoma"/>
          <w:b/>
          <w:i/>
          <w:sz w:val="36"/>
          <w:szCs w:val="36"/>
        </w:rPr>
        <w:t>O Nawan’ni Tana E</w:t>
      </w:r>
      <w:r w:rsidRPr="00683255">
        <w:rPr>
          <w:rFonts w:ascii="Maiandra GD" w:hAnsi="Maiandra GD" w:cs="Tahoma"/>
          <w:b/>
          <w:i/>
          <w:sz w:val="36"/>
          <w:szCs w:val="36"/>
        </w:rPr>
        <w:t>”)</w:t>
      </w:r>
    </w:p>
    <w:p w:rsidR="009D1BFF" w:rsidRPr="00683255" w:rsidRDefault="009D1BFF" w:rsidP="00086459">
      <w:pPr>
        <w:pStyle w:val="Default"/>
        <w:ind w:left="1418" w:hanging="1418"/>
        <w:jc w:val="center"/>
        <w:rPr>
          <w:rFonts w:ascii="Maiandra GD" w:hAnsi="Maiandra GD" w:cs="Tahoma"/>
          <w:sz w:val="36"/>
          <w:szCs w:val="36"/>
        </w:rPr>
      </w:pPr>
      <w:r w:rsidRPr="00683255">
        <w:rPr>
          <w:rFonts w:ascii="Maiandra GD" w:hAnsi="Maiandra GD" w:cs="Tahoma"/>
          <w:sz w:val="36"/>
          <w:szCs w:val="36"/>
        </w:rPr>
        <w:t>O Nawan’ni Tana eee…. Li ta b’ole b’allo, hewene roelolo</w:t>
      </w:r>
    </w:p>
    <w:p w:rsidR="009D1BFF" w:rsidRPr="00683255" w:rsidRDefault="009D1BFF" w:rsidP="00086459">
      <w:pPr>
        <w:pStyle w:val="Default"/>
        <w:ind w:left="1418" w:hanging="1418"/>
        <w:jc w:val="center"/>
        <w:rPr>
          <w:rFonts w:ascii="Maiandra GD" w:hAnsi="Maiandra GD" w:cs="Tahoma"/>
          <w:sz w:val="36"/>
          <w:szCs w:val="36"/>
        </w:rPr>
      </w:pPr>
      <w:r w:rsidRPr="00683255">
        <w:rPr>
          <w:rFonts w:ascii="Maiandra GD" w:hAnsi="Maiandra GD" w:cs="Tahoma"/>
          <w:sz w:val="36"/>
          <w:szCs w:val="36"/>
        </w:rPr>
        <w:t xml:space="preserve">Ie… ta </w:t>
      </w:r>
      <w:proofErr w:type="gramStart"/>
      <w:r w:rsidRPr="00683255">
        <w:rPr>
          <w:rFonts w:ascii="Maiandra GD" w:hAnsi="Maiandra GD" w:cs="Tahoma"/>
          <w:sz w:val="36"/>
          <w:szCs w:val="36"/>
        </w:rPr>
        <w:t>lowe</w:t>
      </w:r>
      <w:proofErr w:type="gramEnd"/>
      <w:r w:rsidRPr="00683255">
        <w:rPr>
          <w:rFonts w:ascii="Maiandra GD" w:hAnsi="Maiandra GD" w:cs="Tahoma"/>
          <w:sz w:val="36"/>
          <w:szCs w:val="36"/>
        </w:rPr>
        <w:t xml:space="preserve"> wini do memud’e, je para jaru</w:t>
      </w:r>
    </w:p>
    <w:p w:rsidR="009D1BFF" w:rsidRPr="00683255" w:rsidRDefault="009D1BFF" w:rsidP="00086459">
      <w:pPr>
        <w:pStyle w:val="Default"/>
        <w:ind w:left="1418" w:hanging="1418"/>
        <w:jc w:val="center"/>
        <w:rPr>
          <w:rFonts w:ascii="Maiandra GD" w:hAnsi="Maiandra GD" w:cs="Tahoma"/>
          <w:sz w:val="36"/>
          <w:szCs w:val="36"/>
        </w:rPr>
      </w:pPr>
      <w:r w:rsidRPr="00683255">
        <w:rPr>
          <w:rFonts w:ascii="Maiandra GD" w:hAnsi="Maiandra GD" w:cs="Tahoma"/>
          <w:sz w:val="36"/>
          <w:szCs w:val="36"/>
        </w:rPr>
        <w:t>O Nawan’ni Tana eee… li ta b’ole b’allo, hewene roelolo</w:t>
      </w:r>
    </w:p>
    <w:p w:rsidR="00086459" w:rsidRPr="00683255" w:rsidRDefault="003764A1" w:rsidP="00086459">
      <w:pPr>
        <w:pStyle w:val="Default"/>
        <w:ind w:left="1418" w:hanging="1418"/>
        <w:jc w:val="center"/>
        <w:rPr>
          <w:rFonts w:ascii="Maiandra GD" w:hAnsi="Maiandra GD" w:cs="Tahoma"/>
          <w:b/>
          <w:i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i/>
          <w:color w:val="auto"/>
          <w:sz w:val="36"/>
          <w:szCs w:val="36"/>
        </w:rPr>
        <w:t>(Prosesi mengantar pelayan diiringi Tarian)</w:t>
      </w:r>
    </w:p>
    <w:p w:rsidR="003764A1" w:rsidRPr="00683255" w:rsidRDefault="003764A1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>MENGHADAP TUHAN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851" w:hanging="851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Penatua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>: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Jemaat Tuhan yang terkasih…. </w:t>
      </w:r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Mari satukan hati dan menyembah Tuhan dalam ibadah yang </w:t>
      </w:r>
      <w:proofErr w:type="gramStart"/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>kudus</w:t>
      </w:r>
      <w:proofErr w:type="gramEnd"/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ini.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Jemaat dijemput BERDIRI dan kita memuliakan </w:t>
      </w:r>
      <w:proofErr w:type="gramStart"/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>nama</w:t>
      </w:r>
      <w:proofErr w:type="gramEnd"/>
      <w:r w:rsidR="003764A1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Tuhan….</w:t>
      </w:r>
    </w:p>
    <w:p w:rsidR="00086459" w:rsidRPr="00683255" w:rsidRDefault="00917CAF" w:rsidP="003764A1">
      <w:pPr>
        <w:pStyle w:val="Default"/>
        <w:tabs>
          <w:tab w:val="left" w:pos="993"/>
          <w:tab w:val="left" w:pos="1276"/>
        </w:tabs>
        <w:jc w:val="both"/>
        <w:rPr>
          <w:rFonts w:ascii="Maiandra GD" w:eastAsia="Meiryo UI" w:hAnsi="Maiandra GD" w:cs="Tahoma"/>
          <w:b/>
          <w:bCs/>
          <w:i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Nyanyian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KJ 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14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:1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&amp;2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 “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Muliakan Tuhan Allah</w:t>
      </w:r>
      <w:r w:rsidR="00086459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” </w:t>
      </w:r>
    </w:p>
    <w:p w:rsidR="00086459" w:rsidRPr="00683255" w:rsidRDefault="00917CAF" w:rsidP="00917CAF">
      <w:pPr>
        <w:pStyle w:val="Default"/>
        <w:numPr>
          <w:ilvl w:val="0"/>
          <w:numId w:val="10"/>
        </w:numPr>
        <w:tabs>
          <w:tab w:val="left" w:pos="1560"/>
          <w:tab w:val="left" w:pos="2552"/>
          <w:tab w:val="left" w:pos="2694"/>
        </w:tabs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Mai ma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waje Deo Muri dii</w:t>
      </w:r>
    </w:p>
    <w:p w:rsidR="00917CAF" w:rsidRPr="00683255" w:rsidRDefault="00917CAF" w:rsidP="00917CAF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Mai ma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  <w:r w:rsidR="002417B9" w:rsidRPr="00683255">
        <w:rPr>
          <w:rFonts w:ascii="Maiandra GD" w:eastAsia="Meiryo UI" w:hAnsi="Maiandra GD" w:cs="Tahoma"/>
          <w:color w:val="auto"/>
          <w:sz w:val="36"/>
          <w:szCs w:val="36"/>
        </w:rPr>
        <w:t>waje Deo Muri dii</w:t>
      </w:r>
    </w:p>
    <w:p w:rsidR="002417B9" w:rsidRPr="00683255" w:rsidRDefault="002417B9" w:rsidP="00917CAF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Do to-bo-nga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lua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haj’a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dei</w:t>
      </w:r>
    </w:p>
    <w:p w:rsidR="002417B9" w:rsidRDefault="002417B9" w:rsidP="00917CAF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proofErr w:type="gramStart"/>
      <w:r w:rsidRPr="00683255">
        <w:rPr>
          <w:rFonts w:ascii="Maiandra GD" w:eastAsia="Meiryo UI" w:hAnsi="Maiandra GD" w:cs="Tahoma"/>
          <w:color w:val="auto"/>
          <w:sz w:val="36"/>
          <w:szCs w:val="36"/>
        </w:rPr>
        <w:t>Pe-a-ra pe-lu-ja-dii.</w:t>
      </w:r>
      <w:proofErr w:type="gramEnd"/>
    </w:p>
    <w:p w:rsidR="0064629A" w:rsidRPr="00683255" w:rsidRDefault="0064629A" w:rsidP="00917CAF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</w:p>
    <w:p w:rsidR="00532387" w:rsidRPr="00683255" w:rsidRDefault="00532387" w:rsidP="00BE76C6">
      <w:pPr>
        <w:pStyle w:val="Default"/>
        <w:numPr>
          <w:ilvl w:val="0"/>
          <w:numId w:val="10"/>
        </w:numPr>
        <w:tabs>
          <w:tab w:val="left" w:pos="1560"/>
          <w:tab w:val="left" w:pos="2552"/>
          <w:tab w:val="left" w:pos="2694"/>
        </w:tabs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lastRenderedPageBreak/>
        <w:t xml:space="preserve">Kami datang kepadaMu, </w:t>
      </w:r>
    </w:p>
    <w:p w:rsidR="00BE76C6" w:rsidRPr="00683255" w:rsidRDefault="00532387" w:rsidP="00532387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Kami datang kepadaMu</w:t>
      </w:r>
    </w:p>
    <w:p w:rsidR="00532387" w:rsidRPr="00683255" w:rsidRDefault="00532387" w:rsidP="00532387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Bersyukur sebulat hati, kar’na kasihMu besar</w:t>
      </w:r>
    </w:p>
    <w:p w:rsidR="00532387" w:rsidRPr="00683255" w:rsidRDefault="00532387" w:rsidP="00532387">
      <w:pPr>
        <w:pStyle w:val="Default"/>
        <w:tabs>
          <w:tab w:val="left" w:pos="1560"/>
          <w:tab w:val="left" w:pos="2552"/>
          <w:tab w:val="left" w:pos="2694"/>
        </w:tabs>
        <w:ind w:left="720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</w:p>
    <w:p w:rsidR="00086459" w:rsidRPr="00683255" w:rsidRDefault="00086459" w:rsidP="00086459">
      <w:pPr>
        <w:pStyle w:val="Default"/>
        <w:tabs>
          <w:tab w:val="left" w:pos="1560"/>
          <w:tab w:val="left" w:pos="2552"/>
          <w:tab w:val="left" w:pos="2694"/>
        </w:tabs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VOTUM &amp; SALAM </w:t>
      </w:r>
    </w:p>
    <w:p w:rsidR="00086459" w:rsidRPr="00683255" w:rsidRDefault="00086459" w:rsidP="00532387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="00532387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Pertolongan kita adalah dalam </w:t>
      </w:r>
      <w:proofErr w:type="gramStart"/>
      <w:r w:rsidR="00532387" w:rsidRPr="00683255">
        <w:rPr>
          <w:rFonts w:ascii="Maiandra GD" w:eastAsia="Meiryo UI" w:hAnsi="Maiandra GD" w:cs="Tahoma"/>
          <w:color w:val="auto"/>
          <w:sz w:val="36"/>
          <w:szCs w:val="36"/>
        </w:rPr>
        <w:t>nama</w:t>
      </w:r>
      <w:proofErr w:type="gramEnd"/>
      <w:r w:rsidR="00532387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Tuhan, yang menjadikan langit dan bumi, yang memelihara kesetiaanNya sampai selama-lamanya dan yang tidak pernah meninggalkan perbuatan tanganNya. </w:t>
      </w:r>
    </w:p>
    <w:p w:rsidR="00532387" w:rsidRPr="00683255" w:rsidRDefault="00532387" w:rsidP="00532387">
      <w:pPr>
        <w:pStyle w:val="Default"/>
        <w:tabs>
          <w:tab w:val="left" w:pos="1276"/>
          <w:tab w:val="left" w:pos="1560"/>
        </w:tabs>
        <w:ind w:left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Kasih karunia dan damai sejahtera dari Allah, Bapa kita dan dari Tuhan Yesus Kristus, serta Roh Kudus menyertai saudara sekalian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Jemaat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Dan menyertaimu juga                  (duduk)                                                             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NAS PEMBIMBING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</w:r>
      <w:r w:rsidR="000C7AA3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Tema yang menuntun kita dalam ibadah saat ini yaitu, </w:t>
      </w:r>
      <w:r w:rsidR="000C7AA3"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>“Sentuhan Fisik yang Memulihkan”</w:t>
      </w:r>
      <w:r w:rsidR="000C7AA3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, maka nas </w:t>
      </w:r>
      <w:r w:rsidR="006434BA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pembimbing terbaca dari 1 Yohanes 4:12-23 “Tidak ada seorangpun yang pernah melihat Allah. </w:t>
      </w:r>
      <w:proofErr w:type="gramStart"/>
      <w:r w:rsidR="006434BA" w:rsidRPr="00683255">
        <w:rPr>
          <w:rFonts w:ascii="Maiandra GD" w:eastAsia="Meiryo UI" w:hAnsi="Maiandra GD" w:cs="Tahoma"/>
          <w:color w:val="auto"/>
          <w:sz w:val="36"/>
          <w:szCs w:val="36"/>
        </w:rPr>
        <w:t>Jika kita saling mengasihi, Allah tetap di dalam kita, dan kasihNya sempurna di dalam kita.</w:t>
      </w:r>
      <w:proofErr w:type="gramEnd"/>
      <w:r w:rsidR="006434BA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Demikianlah kita ketahui, bahwa kita tetap berada di dalam Allah dan Dia di dalam kita: </w:t>
      </w:r>
      <w:proofErr w:type="gramStart"/>
      <w:r w:rsidR="006434BA" w:rsidRPr="00683255">
        <w:rPr>
          <w:rFonts w:ascii="Maiandra GD" w:eastAsia="Meiryo UI" w:hAnsi="Maiandra GD" w:cs="Tahoma"/>
          <w:color w:val="auto"/>
          <w:sz w:val="36"/>
          <w:szCs w:val="36"/>
        </w:rPr>
        <w:t>Ia</w:t>
      </w:r>
      <w:proofErr w:type="gramEnd"/>
      <w:r w:rsidR="006434BA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telah mengaruniakan kita mendapat bagian dalam RohNya.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Nyanyian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  </w:t>
      </w:r>
      <w:r w:rsidR="0064629A">
        <w:rPr>
          <w:rFonts w:ascii="Maiandra GD" w:eastAsia="Meiryo UI" w:hAnsi="Maiandra GD" w:cs="Tahoma"/>
          <w:b/>
          <w:color w:val="auto"/>
          <w:sz w:val="36"/>
          <w:szCs w:val="36"/>
        </w:rPr>
        <w:t xml:space="preserve">NKB 196:1 </w:t>
      </w: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 xml:space="preserve">“Kuberoleh Berkat”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(dalam Bahasa Sabu)</w:t>
      </w:r>
    </w:p>
    <w:p w:rsidR="00086459" w:rsidRPr="00683255" w:rsidRDefault="00086459" w:rsidP="00086459">
      <w:pPr>
        <w:pStyle w:val="Default"/>
        <w:numPr>
          <w:ilvl w:val="0"/>
          <w:numId w:val="2"/>
        </w:num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Tobo meng’lu dara, maho ma ade jja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Rai wawa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 xml:space="preserve">jaddi ta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teleo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Ele ne hedui, Kerabba do teleo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Yesus D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 xml:space="preserve">eo </w:t>
      </w:r>
      <w:proofErr w:type="gramStart"/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do</w:t>
      </w:r>
      <w:proofErr w:type="gramEnd"/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 xml:space="preserve">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mau do megala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 xml:space="preserve">Refr: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Yesus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do ta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era pe hela’u,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 w:firstLine="698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No do padara jja, jja pa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 xml:space="preserve">dara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No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 w:firstLine="698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Jja do ta era, hela’u nga Au, </w:t>
      </w:r>
    </w:p>
    <w:p w:rsidR="006434BA" w:rsidRPr="0064629A" w:rsidRDefault="00086459" w:rsidP="0064629A">
      <w:pPr>
        <w:pStyle w:val="Default"/>
        <w:tabs>
          <w:tab w:val="left" w:pos="1276"/>
          <w:tab w:val="left" w:pos="1560"/>
        </w:tabs>
        <w:ind w:left="720" w:firstLine="698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Na ne ne jaji no, pa ngi’u jja</w:t>
      </w:r>
    </w:p>
    <w:p w:rsidR="00086459" w:rsidRPr="00683255" w:rsidRDefault="00086459" w:rsidP="00086459">
      <w:pPr>
        <w:pStyle w:val="Default"/>
        <w:tabs>
          <w:tab w:val="left" w:pos="1276"/>
        </w:tabs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lastRenderedPageBreak/>
        <w:t xml:space="preserve">PENGAKUAN DOSA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Jemaat Tuhan marilah dengan penuh kesungguhan hati, kita mengaku setiap dosa kita kepada Tuhan. </w:t>
      </w:r>
      <w:r w:rsidRPr="00683255">
        <w:rPr>
          <w:rFonts w:ascii="Maiandra GD" w:eastAsia="Meiryo UI" w:hAnsi="Maiandra GD" w:cs="Tahoma"/>
          <w:bCs/>
          <w:i/>
          <w:color w:val="auto"/>
          <w:sz w:val="36"/>
          <w:szCs w:val="36"/>
        </w:rPr>
        <w:t>Kita ada dalam Saat Teduh….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Cs/>
          <w:i/>
          <w:color w:val="auto"/>
          <w:sz w:val="36"/>
          <w:szCs w:val="36"/>
        </w:rPr>
        <w:tab/>
        <w:t xml:space="preserve">(Instrument Lagu </w:t>
      </w:r>
      <w:r w:rsidRPr="00683255">
        <w:rPr>
          <w:rFonts w:ascii="Maiandra GD" w:eastAsia="Meiryo UI" w:hAnsi="Maiandra GD" w:cs="Tahoma"/>
          <w:b/>
          <w:bCs/>
          <w:i/>
          <w:color w:val="auto"/>
          <w:sz w:val="36"/>
          <w:szCs w:val="36"/>
        </w:rPr>
        <w:t>Tuhan Kami Berlumuran Dosa</w:t>
      </w:r>
      <w:r w:rsidRPr="00683255">
        <w:rPr>
          <w:rFonts w:ascii="Maiandra GD" w:eastAsia="Meiryo UI" w:hAnsi="Maiandra GD" w:cs="Tahoma"/>
          <w:bCs/>
          <w:i/>
          <w:color w:val="auto"/>
          <w:sz w:val="36"/>
          <w:szCs w:val="36"/>
        </w:rPr>
        <w:t>)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b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</w: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>Mari kita berdoa…….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Nyanyian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>PKJ 43:1&amp;3 “Tuhan Kami Berlumuran Dosa”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(ayat 3 dalam Bahasa Sabu)</w:t>
      </w:r>
    </w:p>
    <w:p w:rsidR="00086459" w:rsidRPr="00683255" w:rsidRDefault="00086459" w:rsidP="00086459">
      <w:pPr>
        <w:pStyle w:val="Default"/>
        <w:numPr>
          <w:ilvl w:val="0"/>
          <w:numId w:val="3"/>
        </w:num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Tuhan, kami berlumuran dosa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Tuhan, sudikah ampuni kami</w:t>
      </w:r>
    </w:p>
    <w:p w:rsidR="00086459" w:rsidRPr="00683255" w:rsidRDefault="00086459" w:rsidP="00086459">
      <w:pPr>
        <w:pStyle w:val="Default"/>
        <w:numPr>
          <w:ilvl w:val="0"/>
          <w:numId w:val="4"/>
        </w:num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Deo, Pehuba ne hala lu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du ro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72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Deo, Rou do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>toi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ne </w:t>
      </w:r>
      <w:r w:rsidRPr="00683255">
        <w:rPr>
          <w:rFonts w:ascii="Maiandra GD" w:eastAsia="Meiryo UI" w:hAnsi="Maiandra GD" w:cs="Tahoma"/>
          <w:color w:val="auto"/>
          <w:sz w:val="36"/>
          <w:szCs w:val="36"/>
          <w:u w:val="single"/>
        </w:rPr>
        <w:t xml:space="preserve">wue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tao ro</w:t>
      </w:r>
    </w:p>
    <w:p w:rsidR="0064629A" w:rsidRDefault="0064629A" w:rsidP="00086459">
      <w:pPr>
        <w:pStyle w:val="Default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BERITA ANUGERAH </w:t>
      </w:r>
    </w:p>
    <w:p w:rsidR="00683255" w:rsidRDefault="00086459" w:rsidP="00DC6A0E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</w:r>
      <w:r w:rsidR="00DC6A0E" w:rsidRPr="00683255">
        <w:rPr>
          <w:rFonts w:ascii="Maiandra GD" w:eastAsia="Meiryo UI" w:hAnsi="Maiandra GD" w:cs="Tahoma"/>
          <w:color w:val="auto"/>
          <w:sz w:val="36"/>
          <w:szCs w:val="36"/>
        </w:rPr>
        <w:t>Bagi setiap kita yang telah mengaku dosa, dengarlah berita anugerah pengampunan dari Allah</w:t>
      </w:r>
      <w:r w:rsidR="00DC6A0E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 “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 xml:space="preserve">Aku bersemayam di tempat tinggi dan tempat kudus tetapi juga bersama-sama orang yang remuk dan rendah hati, untuk menghidupkan semangat orang-orang yang rendah hati dan untuk menghidupkan hati orang-orang yang remuk.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(Yes 57:15b).</w:t>
      </w:r>
    </w:p>
    <w:p w:rsidR="00086459" w:rsidRPr="00683255" w:rsidRDefault="00683255" w:rsidP="00DC6A0E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</w:rPr>
      </w:pPr>
      <w:r>
        <w:rPr>
          <w:rFonts w:ascii="Maiandra GD" w:eastAsia="Meiryo UI" w:hAnsi="Maiandra GD" w:cs="Tahoma"/>
          <w:color w:val="auto"/>
          <w:sz w:val="36"/>
          <w:szCs w:val="36"/>
        </w:rPr>
        <w:t>Jemaat</w:t>
      </w:r>
      <w:r>
        <w:rPr>
          <w:rFonts w:ascii="Maiandra GD" w:eastAsia="Meiryo UI" w:hAnsi="Maiandra GD" w:cs="Tahoma"/>
          <w:color w:val="auto"/>
          <w:sz w:val="36"/>
          <w:szCs w:val="36"/>
        </w:rPr>
        <w:tab/>
      </w:r>
      <w:r>
        <w:rPr>
          <w:rFonts w:ascii="Maiandra GD" w:eastAsia="Meiryo UI" w:hAnsi="Maiandra GD" w:cs="Tahoma"/>
          <w:color w:val="auto"/>
          <w:sz w:val="36"/>
          <w:szCs w:val="36"/>
        </w:rPr>
        <w:tab/>
        <w:t>: Syukur kepada Allah</w:t>
      </w:r>
      <w:r w:rsidR="00086459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</w:p>
    <w:p w:rsidR="00683255" w:rsidRDefault="00683255" w:rsidP="00683255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proofErr w:type="gramStart"/>
      <w:r>
        <w:rPr>
          <w:rFonts w:ascii="Maiandra GD" w:eastAsia="Meiryo UI" w:hAnsi="Maiandra GD" w:cs="Tahoma"/>
          <w:sz w:val="36"/>
          <w:szCs w:val="36"/>
        </w:rPr>
        <w:t xml:space="preserve">Nyanyian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:</w:t>
      </w:r>
      <w:proofErr w:type="gramEnd"/>
      <w:r w:rsidR="00DC6A0E" w:rsidRPr="00683255">
        <w:rPr>
          <w:rFonts w:ascii="Maiandra GD" w:eastAsia="Meiryo UI" w:hAnsi="Maiandra GD" w:cs="Tahoma"/>
          <w:sz w:val="36"/>
          <w:szCs w:val="36"/>
        </w:rPr>
        <w:t xml:space="preserve"> </w:t>
      </w:r>
      <w:r w:rsidR="00086459" w:rsidRPr="00683255">
        <w:rPr>
          <w:rFonts w:ascii="Maiandra GD" w:eastAsia="Meiryo UI" w:hAnsi="Maiandra GD" w:cs="Tahoma"/>
          <w:b/>
          <w:sz w:val="36"/>
          <w:szCs w:val="36"/>
        </w:rPr>
        <w:t xml:space="preserve">NKB 17:1 “Agunglah Kasih Allahku” </w:t>
      </w:r>
    </w:p>
    <w:p w:rsidR="00086459" w:rsidRPr="00683255" w:rsidRDefault="00086459" w:rsidP="00683255">
      <w:pPr>
        <w:pStyle w:val="ListParagraph"/>
        <w:numPr>
          <w:ilvl w:val="0"/>
          <w:numId w:val="12"/>
        </w:num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Haj’a ‘d’ai nga ruba Muri tarra-tarra ne madalae</w:t>
      </w:r>
    </w:p>
    <w:p w:rsidR="00086459" w:rsidRPr="00683255" w:rsidRDefault="00086459" w:rsidP="00086459">
      <w:pPr>
        <w:pStyle w:val="ListParagraph"/>
        <w:tabs>
          <w:tab w:val="left" w:pos="280"/>
          <w:tab w:val="left" w:pos="1701"/>
          <w:tab w:val="left" w:pos="2410"/>
          <w:tab w:val="left" w:pos="2552"/>
        </w:tabs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Do d’ai la </w:t>
      </w:r>
      <w:proofErr w:type="gramStart"/>
      <w:r w:rsidRPr="00683255">
        <w:rPr>
          <w:rFonts w:ascii="Maiandra GD" w:eastAsia="Meiryo UI" w:hAnsi="Maiandra GD" w:cs="Tahoma"/>
          <w:sz w:val="36"/>
          <w:szCs w:val="36"/>
          <w:lang w:val="en-GB"/>
        </w:rPr>
        <w:t>rae</w:t>
      </w:r>
      <w:proofErr w:type="gramEnd"/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made mada, J’e do d’ai la d’ida liru</w:t>
      </w:r>
    </w:p>
    <w:p w:rsidR="00086459" w:rsidRPr="00683255" w:rsidRDefault="00086459" w:rsidP="00086459">
      <w:pPr>
        <w:pStyle w:val="ListParagraph"/>
        <w:tabs>
          <w:tab w:val="left" w:pos="280"/>
          <w:tab w:val="left" w:pos="1701"/>
          <w:tab w:val="left" w:pos="2410"/>
          <w:tab w:val="left" w:pos="2552"/>
        </w:tabs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Jad’I Noo ta ‘dau rai wawa, ri mone ae haj’a ‘d’ai</w:t>
      </w:r>
    </w:p>
    <w:p w:rsidR="00086459" w:rsidRPr="00683255" w:rsidRDefault="00086459" w:rsidP="00086459">
      <w:pPr>
        <w:pStyle w:val="ListParagraph"/>
        <w:tabs>
          <w:tab w:val="left" w:pos="280"/>
          <w:tab w:val="left" w:pos="1701"/>
          <w:tab w:val="left" w:pos="2410"/>
          <w:tab w:val="left" w:pos="2552"/>
        </w:tabs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Ta ma kale ‘dau do huli, ta pehuba hala</w:t>
      </w:r>
    </w:p>
    <w:p w:rsidR="00086459" w:rsidRPr="00683255" w:rsidRDefault="00086459" w:rsidP="00086459">
      <w:pPr>
        <w:pStyle w:val="ListParagraph"/>
        <w:tabs>
          <w:tab w:val="left" w:pos="280"/>
          <w:tab w:val="left" w:pos="1701"/>
          <w:tab w:val="left" w:pos="2410"/>
          <w:tab w:val="left" w:pos="2552"/>
        </w:tabs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b/>
          <w:sz w:val="36"/>
          <w:szCs w:val="36"/>
          <w:lang w:val="en-GB"/>
        </w:rPr>
        <w:t xml:space="preserve">Refr: 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>Tarra-tarra ne mone ae haj’a ‘d’ai Muri dii</w:t>
      </w:r>
    </w:p>
    <w:p w:rsidR="00086459" w:rsidRPr="00683255" w:rsidRDefault="00086459" w:rsidP="00086459">
      <w:pPr>
        <w:pStyle w:val="ListParagraph"/>
        <w:tabs>
          <w:tab w:val="left" w:pos="280"/>
          <w:tab w:val="left" w:pos="1701"/>
          <w:tab w:val="left" w:pos="2410"/>
          <w:tab w:val="left" w:pos="2552"/>
        </w:tabs>
        <w:spacing w:line="240" w:lineRule="auto"/>
        <w:ind w:firstLine="840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Do </w:t>
      </w:r>
      <w:proofErr w:type="gramStart"/>
      <w:r w:rsidRPr="00683255">
        <w:rPr>
          <w:rFonts w:ascii="Maiandra GD" w:eastAsia="Meiryo UI" w:hAnsi="Maiandra GD" w:cs="Tahoma"/>
          <w:sz w:val="36"/>
          <w:szCs w:val="36"/>
          <w:lang w:val="en-GB"/>
        </w:rPr>
        <w:t>peloro,</w:t>
      </w:r>
      <w:proofErr w:type="gramEnd"/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do ketutu, haj’a 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>‘d’ai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Muri dii</w:t>
      </w: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PEMBACAAN MAZMUR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418" w:hanging="1418"/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</w:r>
      <w:r w:rsidR="00DC6A0E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Jemaat dijemput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berdiri</w:t>
      </w:r>
      <w:r w:rsidR="00DC6A0E" w:rsidRPr="00683255">
        <w:rPr>
          <w:rFonts w:ascii="Maiandra GD" w:eastAsia="Meiryo UI" w:hAnsi="Maiandra GD" w:cs="Tahoma"/>
          <w:color w:val="auto"/>
          <w:sz w:val="36"/>
          <w:szCs w:val="36"/>
        </w:rPr>
        <w:t>.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  <w:r w:rsidR="00DC6A0E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Dengan sukacita, marilah kita memuji Allah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dalam </w:t>
      </w:r>
      <w:r w:rsidR="00DC6A0E" w:rsidRPr="00683255">
        <w:rPr>
          <w:rFonts w:ascii="Maiandra GD" w:eastAsia="Meiryo UI" w:hAnsi="Maiandra GD" w:cs="Tahoma"/>
          <w:color w:val="auto"/>
          <w:sz w:val="36"/>
          <w:szCs w:val="36"/>
        </w:rPr>
        <w:t>Mazmur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berbalasan menurut </w:t>
      </w:r>
      <w:r w:rsidR="00DC6A0E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Mazmur 78:</w:t>
      </w:r>
      <w:r w:rsidR="00BD3BC5"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1-4</w:t>
      </w: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</w:rPr>
        <w:t>.</w:t>
      </w: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t xml:space="preserve"> </w:t>
      </w:r>
    </w:p>
    <w:p w:rsidR="00086459" w:rsidRPr="00683255" w:rsidRDefault="00DC6A0E" w:rsidP="00086459">
      <w:pPr>
        <w:pStyle w:val="Default"/>
        <w:tabs>
          <w:tab w:val="left" w:pos="1276"/>
          <w:tab w:val="left" w:pos="1560"/>
        </w:tabs>
        <w:ind w:left="1276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bCs/>
          <w:color w:val="auto"/>
          <w:sz w:val="36"/>
          <w:szCs w:val="36"/>
        </w:rPr>
        <w:lastRenderedPageBreak/>
        <w:t>Pasanglah telinga untuk pengajaranku, hai bangsaku,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Jemaat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sendengkanlah telingamu kepada ucapan mulutku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Aku mau membuka mulut mengatakan amsal,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Jemaat</w:t>
      </w:r>
      <w:r w:rsidRPr="00683255">
        <w:rPr>
          <w:rFonts w:ascii="Maiandra GD" w:eastAsia="Meiryo UI" w:hAnsi="Maiandra GD" w:cs="Tahoma"/>
          <w:sz w:val="36"/>
          <w:szCs w:val="36"/>
        </w:rPr>
        <w:tab/>
        <w:t>:</w:t>
      </w:r>
      <w:r w:rsidRPr="00683255">
        <w:rPr>
          <w:rFonts w:ascii="Maiandra GD" w:eastAsia="Meiryo UI" w:hAnsi="Maiandra GD" w:cs="Tahoma"/>
          <w:sz w:val="36"/>
          <w:szCs w:val="36"/>
        </w:rPr>
        <w:tab/>
      </w:r>
      <w:r w:rsidR="00DC6A0E" w:rsidRPr="00683255">
        <w:rPr>
          <w:rFonts w:ascii="Maiandra GD" w:eastAsia="Meiryo UI" w:hAnsi="Maiandra GD" w:cs="Tahoma"/>
          <w:sz w:val="36"/>
          <w:szCs w:val="36"/>
        </w:rPr>
        <w:t>aku mau mengucapkan teka-teki dari zaman purbakalah.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Yang telah kami dengar dan kami ketahui,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Jemaat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dan yang diceritakan kepada kami oleh nenek moyang kami,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kami tidak hendak sembunyikan kepada anak-anak mereka,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Jemaat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 xml:space="preserve">tetapi kami </w:t>
      </w:r>
      <w:proofErr w:type="gramStart"/>
      <w:r w:rsidR="00DC6A0E" w:rsidRPr="00683255">
        <w:rPr>
          <w:rFonts w:ascii="Maiandra GD" w:eastAsia="Meiryo UI" w:hAnsi="Maiandra GD" w:cs="Tahoma"/>
          <w:sz w:val="36"/>
          <w:szCs w:val="36"/>
        </w:rPr>
        <w:t>akan</w:t>
      </w:r>
      <w:proofErr w:type="gramEnd"/>
      <w:r w:rsidR="00DC6A0E" w:rsidRPr="00683255">
        <w:rPr>
          <w:rFonts w:ascii="Maiandra GD" w:eastAsia="Meiryo UI" w:hAnsi="Maiandra GD" w:cs="Tahoma"/>
          <w:sz w:val="36"/>
          <w:szCs w:val="36"/>
        </w:rPr>
        <w:t xml:space="preserve"> ceritakan kepada angkatan yang kemudian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DC6A0E" w:rsidRPr="00683255">
        <w:rPr>
          <w:rFonts w:ascii="Maiandra GD" w:eastAsia="Meiryo UI" w:hAnsi="Maiandra GD" w:cs="Tahoma"/>
          <w:sz w:val="36"/>
          <w:szCs w:val="36"/>
        </w:rPr>
        <w:t>puji-pujian kepada TUHAN dan kekuatan-Nya</w:t>
      </w:r>
    </w:p>
    <w:p w:rsidR="00086459" w:rsidRPr="00683255" w:rsidRDefault="00DC6A0E" w:rsidP="00086459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>Jemaat</w:t>
      </w:r>
      <w:r w:rsidRPr="00683255">
        <w:rPr>
          <w:rFonts w:ascii="Maiandra GD" w:eastAsia="Meiryo UI" w:hAnsi="Maiandra GD" w:cs="Tahoma"/>
          <w:sz w:val="36"/>
          <w:szCs w:val="36"/>
        </w:rPr>
        <w:tab/>
        <w:t>:</w:t>
      </w:r>
      <w:r w:rsidR="00683255">
        <w:rPr>
          <w:rFonts w:ascii="Maiandra GD" w:eastAsia="Meiryo UI" w:hAnsi="Maiandra GD" w:cs="Tahoma"/>
          <w:sz w:val="36"/>
          <w:szCs w:val="36"/>
        </w:rPr>
        <w:t xml:space="preserve"> </w:t>
      </w:r>
      <w:r w:rsidRPr="00683255">
        <w:rPr>
          <w:rFonts w:ascii="Maiandra GD" w:eastAsia="Meiryo UI" w:hAnsi="Maiandra GD" w:cs="Tahoma"/>
          <w:sz w:val="36"/>
          <w:szCs w:val="36"/>
        </w:rPr>
        <w:t>dan perbuatan-perbuatan ajaib yang telah dilakukanNya</w:t>
      </w:r>
      <w:r w:rsidR="00BD3BC5" w:rsidRPr="00683255">
        <w:rPr>
          <w:rFonts w:ascii="Maiandra GD" w:eastAsia="Meiryo UI" w:hAnsi="Maiandra GD" w:cs="Tahoma"/>
          <w:sz w:val="36"/>
          <w:szCs w:val="36"/>
        </w:rPr>
        <w:t>.</w:t>
      </w:r>
    </w:p>
    <w:p w:rsidR="00683255" w:rsidRDefault="00086459" w:rsidP="00683255">
      <w:pPr>
        <w:tabs>
          <w:tab w:val="left" w:pos="1276"/>
          <w:tab w:val="left" w:pos="1560"/>
        </w:tabs>
        <w:ind w:left="1275" w:hanging="1275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</w:rPr>
        <w:t>Nyanyian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b/>
          <w:sz w:val="36"/>
          <w:szCs w:val="36"/>
        </w:rPr>
        <w:t xml:space="preserve">KJ </w:t>
      </w:r>
      <w:proofErr w:type="gramStart"/>
      <w:r w:rsidR="00683255">
        <w:rPr>
          <w:rFonts w:ascii="Maiandra GD" w:eastAsia="Meiryo UI" w:hAnsi="Maiandra GD" w:cs="Tahoma"/>
          <w:b/>
          <w:sz w:val="36"/>
          <w:szCs w:val="36"/>
        </w:rPr>
        <w:t xml:space="preserve">242:1 </w:t>
      </w:r>
      <w:r w:rsidRPr="00683255">
        <w:rPr>
          <w:rFonts w:ascii="Maiandra GD" w:eastAsia="Meiryo UI" w:hAnsi="Maiandra GD" w:cs="Tahoma"/>
          <w:b/>
          <w:sz w:val="36"/>
          <w:szCs w:val="36"/>
        </w:rPr>
        <w:t xml:space="preserve"> </w:t>
      </w:r>
      <w:r w:rsidR="00683255">
        <w:rPr>
          <w:rFonts w:ascii="Maiandra GD" w:eastAsia="Meiryo UI" w:hAnsi="Maiandra GD" w:cs="Tahoma"/>
          <w:b/>
          <w:sz w:val="36"/>
          <w:szCs w:val="36"/>
        </w:rPr>
        <w:t>“</w:t>
      </w:r>
      <w:proofErr w:type="gramEnd"/>
      <w:r w:rsidR="00683255">
        <w:rPr>
          <w:rFonts w:ascii="Maiandra GD" w:eastAsia="Meiryo UI" w:hAnsi="Maiandra GD" w:cs="Tahoma"/>
          <w:b/>
          <w:sz w:val="36"/>
          <w:szCs w:val="36"/>
        </w:rPr>
        <w:t>Yesus Menginginkan Daku”</w:t>
      </w:r>
    </w:p>
    <w:p w:rsidR="00683255" w:rsidRDefault="007424BA" w:rsidP="00683255">
      <w:pPr>
        <w:pStyle w:val="ListParagraph"/>
        <w:numPr>
          <w:ilvl w:val="0"/>
          <w:numId w:val="11"/>
        </w:num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Ddhei Yesus ta weo ya, ta kelala tuu No</w:t>
      </w:r>
    </w:p>
    <w:p w:rsidR="007424BA" w:rsidRDefault="007424BA" w:rsidP="007424BA">
      <w:pPr>
        <w:pStyle w:val="ListParagraph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Pa mii we ya ne era, do ta hewene No</w:t>
      </w:r>
    </w:p>
    <w:p w:rsidR="007424BA" w:rsidRDefault="007424BA" w:rsidP="007424BA">
      <w:pPr>
        <w:pStyle w:val="ListParagraph"/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b/>
          <w:sz w:val="36"/>
          <w:szCs w:val="36"/>
          <w:lang w:val="en-GB"/>
        </w:rPr>
        <w:t xml:space="preserve">Reff: </w:t>
      </w:r>
      <w:r>
        <w:rPr>
          <w:rFonts w:ascii="Maiandra GD" w:eastAsia="Meiryo UI" w:hAnsi="Maiandra GD" w:cs="Tahoma"/>
          <w:sz w:val="36"/>
          <w:szCs w:val="36"/>
          <w:lang w:val="en-GB"/>
        </w:rPr>
        <w:t>Ta we, ta kana, napone ke ne ddhei Yesus</w:t>
      </w:r>
    </w:p>
    <w:p w:rsidR="00086459" w:rsidRPr="007424BA" w:rsidRDefault="007424BA" w:rsidP="007424BA">
      <w:pPr>
        <w:pStyle w:val="ListParagraph"/>
        <w:tabs>
          <w:tab w:val="left" w:pos="1276"/>
          <w:tab w:val="left" w:pos="1560"/>
        </w:tabs>
        <w:ind w:firstLine="840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Ta weo, ta kana, ta weo kelala ya</w:t>
      </w:r>
      <w:r>
        <w:rPr>
          <w:rFonts w:ascii="Maiandra GD" w:eastAsia="Meiryo UI" w:hAnsi="Maiandra GD" w:cs="Tahoma"/>
          <w:sz w:val="36"/>
          <w:szCs w:val="36"/>
          <w:lang w:val="en-GB"/>
        </w:rPr>
        <w:tab/>
      </w:r>
      <w:r>
        <w:rPr>
          <w:rFonts w:ascii="Maiandra GD" w:eastAsia="Meiryo UI" w:hAnsi="Maiandra GD" w:cs="Tahoma"/>
          <w:sz w:val="36"/>
          <w:szCs w:val="36"/>
          <w:lang w:val="en-GB"/>
        </w:rPr>
        <w:tab/>
      </w:r>
      <w:r w:rsidR="00086459" w:rsidRPr="007424BA">
        <w:rPr>
          <w:rFonts w:ascii="Maiandra GD" w:eastAsia="Meiryo UI" w:hAnsi="Maiandra GD" w:cs="Tahoma"/>
          <w:b/>
          <w:sz w:val="36"/>
          <w:szCs w:val="36"/>
        </w:rPr>
        <w:t>(duduk)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jc w:val="both"/>
        <w:rPr>
          <w:rFonts w:ascii="Maiandra GD" w:eastAsia="Meiryo UI" w:hAnsi="Maiandra GD" w:cs="Tahoma"/>
          <w:b/>
          <w:sz w:val="36"/>
          <w:szCs w:val="36"/>
        </w:rPr>
      </w:pP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ind w:hanging="720"/>
        <w:jc w:val="both"/>
        <w:rPr>
          <w:rFonts w:ascii="Maiandra GD" w:eastAsia="Meiryo UI" w:hAnsi="Maiandra GD" w:cs="Tahoma"/>
          <w:b/>
          <w:bCs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b/>
          <w:bCs/>
          <w:sz w:val="36"/>
          <w:szCs w:val="36"/>
          <w:u w:val="single"/>
        </w:rPr>
        <w:t xml:space="preserve">PEMBERITAAN FIRMAN </w:t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 xml:space="preserve"> </w:t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  <w:t xml:space="preserve">       </w:t>
      </w:r>
    </w:p>
    <w:p w:rsidR="00086459" w:rsidRPr="007F34BC" w:rsidRDefault="007F34BC" w:rsidP="007F34BC">
      <w:pPr>
        <w:pStyle w:val="ListParagraph"/>
        <w:spacing w:line="240" w:lineRule="auto"/>
        <w:ind w:left="1701" w:hanging="1701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</w:rPr>
        <w:t xml:space="preserve">Penatua </w:t>
      </w:r>
      <w:r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>
        <w:rPr>
          <w:rFonts w:ascii="Maiandra GD" w:eastAsia="Meiryo UI" w:hAnsi="Maiandra GD" w:cs="Tahoma"/>
          <w:sz w:val="36"/>
          <w:szCs w:val="36"/>
          <w:lang w:val="en-GB"/>
        </w:rPr>
        <w:t xml:space="preserve">(Berdoa dan mengundang jemaat BERDIRI serta membaca </w:t>
      </w:r>
      <w:r>
        <w:rPr>
          <w:rFonts w:ascii="Maiandra GD" w:eastAsia="Meiryo UI" w:hAnsi="Maiandra GD" w:cs="Tahoma"/>
          <w:b/>
          <w:sz w:val="36"/>
          <w:szCs w:val="36"/>
          <w:lang w:val="en-GB"/>
        </w:rPr>
        <w:t xml:space="preserve">Yohanes 20:19-29, </w:t>
      </w:r>
      <w:r>
        <w:rPr>
          <w:rFonts w:ascii="Maiandra GD" w:eastAsia="Meiryo UI" w:hAnsi="Maiandra GD" w:cs="Tahoma"/>
          <w:sz w:val="36"/>
          <w:szCs w:val="36"/>
          <w:lang w:val="en-GB"/>
        </w:rPr>
        <w:t>diakhiri kalimat: “Demikianlah Firman Tuhan”)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ind w:hanging="720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sz w:val="36"/>
          <w:szCs w:val="36"/>
        </w:rPr>
        <w:tab/>
        <w:t xml:space="preserve">:  </w:t>
      </w:r>
      <w:r w:rsidR="007F34BC">
        <w:rPr>
          <w:rFonts w:ascii="Maiandra GD" w:eastAsia="Meiryo UI" w:hAnsi="Maiandra GD" w:cs="Tahoma"/>
          <w:sz w:val="36"/>
          <w:szCs w:val="36"/>
          <w:lang w:val="en-GB"/>
        </w:rPr>
        <w:t>Hendaklah Firman Tuhan diam dengan segala kekayaanNya dan ucaplah syukur kepada Allah. Haleluya</w:t>
      </w:r>
      <w:r w:rsidRPr="00683255">
        <w:rPr>
          <w:rFonts w:ascii="Maiandra GD" w:eastAsia="Meiryo UI" w:hAnsi="Maiandra GD" w:cs="Tahoma"/>
          <w:sz w:val="36"/>
          <w:szCs w:val="36"/>
        </w:rPr>
        <w:t xml:space="preserve"> </w:t>
      </w:r>
    </w:p>
    <w:p w:rsidR="00086459" w:rsidRPr="00683255" w:rsidRDefault="007F34BC" w:rsidP="00086459">
      <w:pPr>
        <w:pStyle w:val="ListParagraph"/>
        <w:tabs>
          <w:tab w:val="left" w:pos="1276"/>
          <w:tab w:val="left" w:pos="1560"/>
        </w:tabs>
        <w:spacing w:line="240" w:lineRule="auto"/>
        <w:ind w:hanging="720"/>
        <w:jc w:val="both"/>
        <w:rPr>
          <w:rFonts w:ascii="Maiandra GD" w:eastAsia="Meiryo UI" w:hAnsi="Maiandra GD" w:cs="Tahoma"/>
          <w:b/>
          <w:bCs/>
          <w:sz w:val="36"/>
          <w:szCs w:val="36"/>
        </w:rPr>
      </w:pPr>
      <w:r>
        <w:rPr>
          <w:rFonts w:ascii="Maiandra GD" w:eastAsia="Meiryo UI" w:hAnsi="Maiandra GD" w:cs="Tahoma"/>
          <w:sz w:val="36"/>
          <w:szCs w:val="36"/>
        </w:rPr>
        <w:t xml:space="preserve">Nyanyian </w:t>
      </w:r>
      <w:r w:rsidR="00086459" w:rsidRPr="00683255">
        <w:rPr>
          <w:rFonts w:ascii="Maiandra GD" w:eastAsia="Meiryo UI" w:hAnsi="Maiandra GD" w:cs="Tahoma"/>
          <w:sz w:val="36"/>
          <w:szCs w:val="36"/>
        </w:rPr>
        <w:t xml:space="preserve">:  </w:t>
      </w:r>
      <w:r w:rsidR="00086459" w:rsidRPr="00683255">
        <w:rPr>
          <w:rFonts w:ascii="Maiandra GD" w:eastAsia="Meiryo UI" w:hAnsi="Maiandra GD" w:cs="Tahoma"/>
          <w:b/>
          <w:bCs/>
          <w:sz w:val="36"/>
          <w:szCs w:val="36"/>
        </w:rPr>
        <w:t xml:space="preserve">‘Haleluya’ 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ind w:left="1275" w:hanging="1275"/>
        <w:jc w:val="both"/>
        <w:rPr>
          <w:rFonts w:ascii="Maiandra GD" w:eastAsia="Meiryo UI" w:hAnsi="Maiandra GD" w:cs="Tahoma"/>
          <w:b/>
          <w:bCs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sz w:val="36"/>
          <w:szCs w:val="36"/>
        </w:rPr>
        <w:tab/>
      </w:r>
      <w:r w:rsidR="007F34BC">
        <w:rPr>
          <w:rFonts w:ascii="Maiandra GD" w:eastAsia="Meiryo UI" w:hAnsi="Maiandra GD" w:cs="Tahoma"/>
          <w:b/>
          <w:bCs/>
          <w:sz w:val="36"/>
          <w:szCs w:val="36"/>
        </w:rPr>
        <w:t xml:space="preserve">: </w:t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>‘</w:t>
      </w:r>
      <w:r w:rsidR="007F34BC">
        <w:rPr>
          <w:rFonts w:ascii="Maiandra GD" w:eastAsia="Meiryo UI" w:hAnsi="Maiandra GD" w:cs="Tahoma"/>
          <w:b/>
          <w:bCs/>
          <w:sz w:val="36"/>
          <w:szCs w:val="36"/>
          <w:lang w:val="en-GB"/>
        </w:rPr>
        <w:t>Sentuhan Fisik yang Memulihkan</w:t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>’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ind w:left="1275" w:hanging="1275"/>
        <w:jc w:val="both"/>
        <w:rPr>
          <w:rFonts w:ascii="Maiandra GD" w:eastAsia="Meiryo UI" w:hAnsi="Maiandra GD" w:cs="Tahoma"/>
          <w:b/>
          <w:bCs/>
          <w:sz w:val="36"/>
          <w:szCs w:val="36"/>
          <w:u w:val="single"/>
          <w:lang w:val="en-GB"/>
        </w:rPr>
      </w:pP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spacing w:line="240" w:lineRule="auto"/>
        <w:ind w:left="1275" w:hanging="1275"/>
        <w:jc w:val="both"/>
        <w:rPr>
          <w:rFonts w:ascii="Maiandra GD" w:eastAsia="Meiryo UI" w:hAnsi="Maiandra GD" w:cs="Tahoma"/>
          <w:b/>
          <w:sz w:val="36"/>
          <w:szCs w:val="36"/>
          <w:u w:val="single"/>
          <w:lang w:val="en-GB"/>
        </w:rPr>
      </w:pPr>
      <w:r w:rsidRPr="00683255">
        <w:rPr>
          <w:rFonts w:ascii="Maiandra GD" w:eastAsia="Meiryo UI" w:hAnsi="Maiandra GD" w:cs="Tahoma"/>
          <w:b/>
          <w:bCs/>
          <w:sz w:val="36"/>
          <w:szCs w:val="36"/>
          <w:u w:val="single"/>
          <w:lang w:val="en-GB"/>
        </w:rPr>
        <w:t>PERSEMBAHAN PUJIAN PADUAN SUARA ETNIS SABU</w:t>
      </w:r>
    </w:p>
    <w:p w:rsidR="00FF60F4" w:rsidRDefault="00FF60F4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lastRenderedPageBreak/>
        <w:t xml:space="preserve">PENGAKUAN IMAN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Pelayan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Marilah kita berdiri dan bersama-sama mengucapkan </w:t>
      </w: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>Pengakuan Iman Rasuli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, demikian Aku percaya…….</w:t>
      </w:r>
    </w:p>
    <w:p w:rsidR="00086459" w:rsidRPr="00683255" w:rsidRDefault="00AD1293" w:rsidP="0008645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r>
        <w:rPr>
          <w:rFonts w:ascii="Maiandra GD" w:eastAsia="Meiryo UI" w:hAnsi="Maiandra GD" w:cs="Tahoma"/>
          <w:sz w:val="36"/>
          <w:szCs w:val="36"/>
        </w:rPr>
        <w:t>Nyanyian</w:t>
      </w:r>
      <w:r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086459" w:rsidRPr="00683255">
        <w:rPr>
          <w:rFonts w:ascii="Maiandra GD" w:eastAsia="Meiryo UI" w:hAnsi="Maiandra GD" w:cs="Tahoma"/>
          <w:b/>
          <w:bCs/>
          <w:sz w:val="36"/>
          <w:szCs w:val="36"/>
        </w:rPr>
        <w:t xml:space="preserve">KJ </w:t>
      </w:r>
      <w:r>
        <w:rPr>
          <w:rFonts w:ascii="Maiandra GD" w:eastAsia="Meiryo UI" w:hAnsi="Maiandra GD" w:cs="Tahoma"/>
          <w:b/>
          <w:bCs/>
          <w:sz w:val="36"/>
          <w:szCs w:val="36"/>
        </w:rPr>
        <w:t>374</w:t>
      </w:r>
      <w:r w:rsidR="00086459" w:rsidRPr="00683255">
        <w:rPr>
          <w:rFonts w:ascii="Maiandra GD" w:eastAsia="Meiryo UI" w:hAnsi="Maiandra GD" w:cs="Tahoma"/>
          <w:b/>
          <w:bCs/>
          <w:sz w:val="36"/>
          <w:szCs w:val="36"/>
        </w:rPr>
        <w:t>:1 “</w:t>
      </w:r>
      <w:r>
        <w:rPr>
          <w:rFonts w:ascii="Maiandra GD" w:eastAsia="Meiryo UI" w:hAnsi="Maiandra GD" w:cs="Tahoma"/>
          <w:b/>
          <w:bCs/>
          <w:sz w:val="36"/>
          <w:szCs w:val="36"/>
        </w:rPr>
        <w:t>Ku Bersandar PadaNya</w:t>
      </w:r>
      <w:r w:rsidR="00086459" w:rsidRPr="00683255">
        <w:rPr>
          <w:rFonts w:ascii="Maiandra GD" w:eastAsia="Meiryo UI" w:hAnsi="Maiandra GD" w:cs="Tahoma"/>
          <w:b/>
          <w:bCs/>
          <w:sz w:val="36"/>
          <w:szCs w:val="36"/>
        </w:rPr>
        <w:t>”</w:t>
      </w:r>
      <w:r w:rsidR="00086459" w:rsidRPr="00683255">
        <w:rPr>
          <w:rFonts w:ascii="Maiandra GD" w:eastAsia="Meiryo UI" w:hAnsi="Maiandra GD" w:cs="Tahoma"/>
          <w:bCs/>
          <w:sz w:val="36"/>
          <w:szCs w:val="36"/>
        </w:rPr>
        <w:t xml:space="preserve"> </w:t>
      </w:r>
    </w:p>
    <w:p w:rsidR="00AD1293" w:rsidRDefault="00AD1293" w:rsidP="00AD1293">
      <w:pPr>
        <w:pStyle w:val="Default"/>
        <w:numPr>
          <w:ilvl w:val="0"/>
          <w:numId w:val="13"/>
        </w:numPr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  <w:r>
        <w:rPr>
          <w:rFonts w:ascii="Maiandra GD" w:eastAsia="Meiryo UI" w:hAnsi="Maiandra GD" w:cs="Tahoma"/>
          <w:bCs/>
          <w:color w:val="auto"/>
          <w:sz w:val="36"/>
          <w:szCs w:val="36"/>
          <w:u w:val="single"/>
        </w:rPr>
        <w:t xml:space="preserve">Dei </w:t>
      </w:r>
      <w:r>
        <w:rPr>
          <w:rFonts w:ascii="Maiandra GD" w:eastAsia="Meiryo UI" w:hAnsi="Maiandra GD" w:cs="Tahoma"/>
          <w:bCs/>
          <w:color w:val="auto"/>
          <w:sz w:val="36"/>
          <w:szCs w:val="36"/>
        </w:rPr>
        <w:t>yaa ta pe-du-te Noo, pa d’ara mu-ri-ma-da,</w:t>
      </w:r>
    </w:p>
    <w:p w:rsidR="00AD1293" w:rsidRDefault="00AD1293" w:rsidP="00AD1293">
      <w:pPr>
        <w:pStyle w:val="Default"/>
        <w:ind w:left="720"/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  <w:proofErr w:type="gramStart"/>
      <w:r>
        <w:rPr>
          <w:rFonts w:ascii="Maiandra GD" w:eastAsia="Meiryo UI" w:hAnsi="Maiandra GD" w:cs="Tahoma"/>
          <w:bCs/>
          <w:color w:val="auto"/>
          <w:sz w:val="36"/>
          <w:szCs w:val="36"/>
        </w:rPr>
        <w:t>Tade a-we pe-de-ka, ta-de lod’o na-mii-mii.</w:t>
      </w:r>
      <w:proofErr w:type="gramEnd"/>
    </w:p>
    <w:p w:rsidR="00AD1293" w:rsidRPr="00AD1293" w:rsidRDefault="00AD1293" w:rsidP="00AD1293">
      <w:pPr>
        <w:pStyle w:val="Default"/>
        <w:ind w:left="720"/>
        <w:jc w:val="both"/>
        <w:rPr>
          <w:rFonts w:ascii="Maiandra GD" w:eastAsia="Meiryo UI" w:hAnsi="Maiandra GD" w:cs="Tahoma"/>
          <w:bCs/>
          <w:color w:val="auto"/>
          <w:sz w:val="36"/>
          <w:szCs w:val="36"/>
        </w:rPr>
      </w:pP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PERSEMBAHAN  </w:t>
      </w:r>
    </w:p>
    <w:p w:rsidR="00086459" w:rsidRPr="00683255" w:rsidRDefault="00086459" w:rsidP="00086459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>Diaken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Jemaat </w:t>
      </w:r>
      <w:r w:rsidR="003B54C6">
        <w:rPr>
          <w:rFonts w:ascii="Maiandra GD" w:eastAsia="Meiryo UI" w:hAnsi="Maiandra GD" w:cs="Tahoma"/>
          <w:color w:val="auto"/>
          <w:sz w:val="36"/>
          <w:szCs w:val="36"/>
        </w:rPr>
        <w:t xml:space="preserve">Tuhan, saatnya kita memberi persembahan persepuluhan, nazar, dan syukur kita. Pemazmur mengatakan: “Siapa yang mempersembahkan syukur sebagai kurban, ia memuliakan Aku; siapa yang jujur jalannya, keselamtan yang dari Allah akan kuperlihatkan kepadanya.” (Mazmur 50:23). </w:t>
      </w:r>
      <w:r w:rsidRPr="00683255">
        <w:rPr>
          <w:rFonts w:ascii="Maiandra GD" w:eastAsia="Meiryo UI" w:hAnsi="Maiandra GD" w:cs="Tahoma"/>
          <w:b/>
          <w:color w:val="auto"/>
          <w:sz w:val="36"/>
          <w:szCs w:val="36"/>
        </w:rPr>
        <w:t>Mari kita berdoa….</w:t>
      </w:r>
    </w:p>
    <w:p w:rsidR="00086459" w:rsidRPr="00683255" w:rsidRDefault="003B54C6" w:rsidP="00086459">
      <w:pPr>
        <w:tabs>
          <w:tab w:val="left" w:pos="1276"/>
          <w:tab w:val="left" w:pos="1560"/>
        </w:tabs>
        <w:autoSpaceDE w:val="0"/>
        <w:autoSpaceDN w:val="0"/>
        <w:adjustRightInd w:val="0"/>
        <w:ind w:left="1275" w:hanging="1275"/>
        <w:jc w:val="both"/>
        <w:rPr>
          <w:rFonts w:ascii="Maiandra GD" w:eastAsia="Meiryo UI" w:hAnsi="Maiandra GD" w:cs="Tahoma"/>
          <w:sz w:val="36"/>
          <w:szCs w:val="36"/>
        </w:rPr>
      </w:pPr>
      <w:proofErr w:type="gramStart"/>
      <w:r>
        <w:rPr>
          <w:rFonts w:ascii="Maiandra GD" w:eastAsia="Meiryo UI" w:hAnsi="Maiandra GD" w:cs="Tahoma"/>
          <w:sz w:val="36"/>
          <w:szCs w:val="36"/>
        </w:rPr>
        <w:t>Nyanyian :</w:t>
      </w:r>
      <w:proofErr w:type="gramEnd"/>
      <w:r>
        <w:rPr>
          <w:rFonts w:ascii="Maiandra GD" w:eastAsia="Meiryo UI" w:hAnsi="Maiandra GD" w:cs="Tahoma"/>
          <w:sz w:val="36"/>
          <w:szCs w:val="36"/>
        </w:rPr>
        <w:t xml:space="preserve"> </w:t>
      </w:r>
      <w:r w:rsidR="00086459" w:rsidRPr="00683255">
        <w:rPr>
          <w:rFonts w:ascii="Maiandra GD" w:eastAsia="Meiryo UI" w:hAnsi="Maiandra GD" w:cs="Tahoma"/>
          <w:b/>
          <w:sz w:val="36"/>
          <w:szCs w:val="36"/>
        </w:rPr>
        <w:t xml:space="preserve">NKB 133:1-3 “Syukur Pada-Mu, ya Allah” </w:t>
      </w:r>
      <w:r w:rsidR="00086459" w:rsidRPr="00683255">
        <w:rPr>
          <w:rFonts w:ascii="Maiandra GD" w:eastAsia="Meiryo UI" w:hAnsi="Maiandra GD" w:cs="Tahoma"/>
          <w:sz w:val="36"/>
          <w:szCs w:val="36"/>
        </w:rPr>
        <w:t>(dalam Bahasa Sabu)</w:t>
      </w:r>
    </w:p>
    <w:p w:rsidR="00086459" w:rsidRPr="00683255" w:rsidRDefault="00086459" w:rsidP="00086459">
      <w:pPr>
        <w:pStyle w:val="ListParagraph"/>
        <w:numPr>
          <w:ilvl w:val="0"/>
          <w:numId w:val="8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Kolo lii ie nga ae, ped’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>ae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ri yaa pa muri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Rowi rubadara Muri, rowi ha j’anga d’ei noo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Rowi b’ara unu oha, rowi nga’a nga nginu</w:t>
      </w:r>
    </w:p>
    <w:p w:rsidR="00086459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Rowi ihi d’ara </w:t>
      </w:r>
      <w:proofErr w:type="gramStart"/>
      <w:r w:rsidRPr="00683255">
        <w:rPr>
          <w:rFonts w:ascii="Maiandra GD" w:eastAsia="Meiryo UI" w:hAnsi="Maiandra GD" w:cs="Tahoma"/>
          <w:sz w:val="36"/>
          <w:szCs w:val="36"/>
          <w:lang w:val="en-GB"/>
        </w:rPr>
        <w:t>emu,</w:t>
      </w:r>
      <w:proofErr w:type="gramEnd"/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do pehaj’a do ped’ei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padaMu, ya Allah, atas s’gala rahmatMu;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kecukupan dari kasihMu penuh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pekerjaan, walau tubuh pun lemban;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proofErr w:type="gramStart"/>
      <w:r>
        <w:rPr>
          <w:rFonts w:ascii="Maiandra GD" w:eastAsia="Meiryo UI" w:hAnsi="Maiandra GD" w:cs="Tahoma"/>
          <w:sz w:val="36"/>
          <w:szCs w:val="36"/>
          <w:lang w:val="en-GB"/>
        </w:rPr>
        <w:t>Syukur atas kasih sayang dari sanak dan teman.</w:t>
      </w:r>
      <w:proofErr w:type="gramEnd"/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</w:p>
    <w:p w:rsidR="0065632E" w:rsidRP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</w:p>
    <w:p w:rsidR="00086459" w:rsidRPr="00683255" w:rsidRDefault="00086459" w:rsidP="00086459">
      <w:pPr>
        <w:pStyle w:val="ListParagraph"/>
        <w:numPr>
          <w:ilvl w:val="0"/>
          <w:numId w:val="8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Kolo lii ie nga ae, ped’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>ae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ri yaa pa Muri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Rowi hari hari lai, do woie do memud’e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Rowi lai he dui herui, rowi rui nga kedii</w:t>
      </w:r>
    </w:p>
    <w:p w:rsidR="00086459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Huli d’o yaa ne ruj’ara, rowi lii dara Muri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bunga mawar, harum, indah tak terp’ri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proofErr w:type="gramStart"/>
      <w:r>
        <w:rPr>
          <w:rFonts w:ascii="Maiandra GD" w:eastAsia="Meiryo UI" w:hAnsi="Maiandra GD" w:cs="Tahoma"/>
          <w:sz w:val="36"/>
          <w:szCs w:val="36"/>
          <w:lang w:val="en-GB"/>
        </w:rPr>
        <w:t>Syukur atas awan hitam dan mentari berseri.</w:t>
      </w:r>
      <w:proofErr w:type="gramEnd"/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suka-duka yang Kau b’ri tiap saat;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proofErr w:type="gramStart"/>
      <w:r>
        <w:rPr>
          <w:rFonts w:ascii="Maiandra GD" w:eastAsia="Meiryo UI" w:hAnsi="Maiandra GD" w:cs="Tahoma"/>
          <w:sz w:val="36"/>
          <w:szCs w:val="36"/>
          <w:lang w:val="en-GB"/>
        </w:rPr>
        <w:lastRenderedPageBreak/>
        <w:t>Dan FirmanMulah pelita agar kami tak sesat.</w:t>
      </w:r>
      <w:proofErr w:type="gramEnd"/>
    </w:p>
    <w:p w:rsidR="0065632E" w:rsidRPr="00683255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</w:p>
    <w:p w:rsidR="00086459" w:rsidRPr="00683255" w:rsidRDefault="00086459" w:rsidP="00086459">
      <w:pPr>
        <w:pStyle w:val="ListParagraph"/>
        <w:numPr>
          <w:ilvl w:val="0"/>
          <w:numId w:val="8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>Kolo lii ie nga ae, ped’ae ri yaa pa Muri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Rowi 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 xml:space="preserve">lua 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>pehaj’a ped’ei pa ra emu kemali</w:t>
      </w:r>
    </w:p>
    <w:p w:rsidR="00086459" w:rsidRPr="00683255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Rowi 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>lua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 heuj’u he-‘de, ta tuwehu do me’no</w:t>
      </w:r>
    </w:p>
    <w:p w:rsidR="00086459" w:rsidRDefault="00086459" w:rsidP="00086459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sz w:val="36"/>
          <w:szCs w:val="36"/>
          <w:lang w:val="en-GB"/>
        </w:rPr>
        <w:t xml:space="preserve">Rowi </w:t>
      </w:r>
      <w:r w:rsidRPr="00683255">
        <w:rPr>
          <w:rFonts w:ascii="Maiandra GD" w:eastAsia="Meiryo UI" w:hAnsi="Maiandra GD" w:cs="Tahoma"/>
          <w:sz w:val="36"/>
          <w:szCs w:val="36"/>
          <w:u w:val="single"/>
          <w:lang w:val="en-GB"/>
        </w:rPr>
        <w:t xml:space="preserve">lua </w:t>
      </w:r>
      <w:r w:rsidRPr="00683255">
        <w:rPr>
          <w:rFonts w:ascii="Maiandra GD" w:eastAsia="Meiryo UI" w:hAnsi="Maiandra GD" w:cs="Tahoma"/>
          <w:sz w:val="36"/>
          <w:szCs w:val="36"/>
          <w:lang w:val="en-GB"/>
        </w:rPr>
        <w:t>ito nga henao, tade lod’o namii mii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keluarga penuh kasih yang mesra;</w:t>
      </w:r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proofErr w:type="gramStart"/>
      <w:r>
        <w:rPr>
          <w:rFonts w:ascii="Maiandra GD" w:eastAsia="Meiryo UI" w:hAnsi="Maiandra GD" w:cs="Tahoma"/>
          <w:sz w:val="36"/>
          <w:szCs w:val="36"/>
          <w:lang w:val="en-GB"/>
        </w:rPr>
        <w:t>Syukur atas perhimpunan yang memb’ri sejahtera.</w:t>
      </w:r>
      <w:proofErr w:type="gramEnd"/>
    </w:p>
    <w:p w:rsidR="0065632E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kekuatan kala duka dan kesah;</w:t>
      </w:r>
    </w:p>
    <w:p w:rsidR="0065632E" w:rsidRPr="00683255" w:rsidRDefault="0065632E" w:rsidP="0065632E">
      <w:pPr>
        <w:pStyle w:val="ListParagraph"/>
        <w:tabs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698"/>
        <w:jc w:val="both"/>
        <w:rPr>
          <w:rFonts w:ascii="Maiandra GD" w:eastAsia="Meiryo UI" w:hAnsi="Maiandra GD" w:cs="Tahoma"/>
          <w:sz w:val="36"/>
          <w:szCs w:val="36"/>
          <w:lang w:val="en-GB"/>
        </w:rPr>
      </w:pPr>
      <w:r>
        <w:rPr>
          <w:rFonts w:ascii="Maiandra GD" w:eastAsia="Meiryo UI" w:hAnsi="Maiandra GD" w:cs="Tahoma"/>
          <w:sz w:val="36"/>
          <w:szCs w:val="36"/>
          <w:lang w:val="en-GB"/>
        </w:rPr>
        <w:t>Syukur atas pengharapan kini dan selamanya!</w:t>
      </w:r>
    </w:p>
    <w:p w:rsidR="00086459" w:rsidRPr="00683255" w:rsidRDefault="00086459" w:rsidP="00086459">
      <w:pPr>
        <w:tabs>
          <w:tab w:val="left" w:pos="1276"/>
          <w:tab w:val="left" w:pos="1560"/>
        </w:tabs>
        <w:autoSpaceDE w:val="0"/>
        <w:autoSpaceDN w:val="0"/>
        <w:adjustRightInd w:val="0"/>
        <w:jc w:val="center"/>
        <w:rPr>
          <w:rFonts w:ascii="Maiandra GD" w:eastAsia="Meiryo UI" w:hAnsi="Maiandra GD" w:cs="Tahoma"/>
          <w:b/>
          <w:i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b/>
          <w:i/>
          <w:sz w:val="36"/>
          <w:szCs w:val="36"/>
        </w:rPr>
        <w:t>(</w:t>
      </w:r>
      <w:proofErr w:type="gramStart"/>
      <w:r w:rsidRPr="00683255">
        <w:rPr>
          <w:rFonts w:ascii="Maiandra GD" w:eastAsia="Meiryo UI" w:hAnsi="Maiandra GD" w:cs="Tahoma"/>
          <w:b/>
          <w:i/>
          <w:sz w:val="36"/>
          <w:szCs w:val="36"/>
        </w:rPr>
        <w:t>tarian</w:t>
      </w:r>
      <w:proofErr w:type="gramEnd"/>
      <w:r w:rsidRPr="00683255">
        <w:rPr>
          <w:rFonts w:ascii="Maiandra GD" w:eastAsia="Meiryo UI" w:hAnsi="Maiandra GD" w:cs="Tahoma"/>
          <w:b/>
          <w:i/>
          <w:sz w:val="36"/>
          <w:szCs w:val="36"/>
        </w:rPr>
        <w:t xml:space="preserve"> pengantar natura)</w:t>
      </w:r>
    </w:p>
    <w:p w:rsidR="00086459" w:rsidRDefault="00086459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DOA SYAFAAT </w:t>
      </w:r>
    </w:p>
    <w:p w:rsidR="0065632E" w:rsidRDefault="0065632E" w:rsidP="00086459">
      <w:pPr>
        <w:pStyle w:val="Default"/>
        <w:jc w:val="both"/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</w:pPr>
      <w:r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>WARTA PELAYANAN</w:t>
      </w:r>
    </w:p>
    <w:p w:rsidR="0065632E" w:rsidRPr="00683255" w:rsidRDefault="0065632E" w:rsidP="00086459">
      <w:pPr>
        <w:pStyle w:val="Default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</w:p>
    <w:p w:rsidR="00086459" w:rsidRPr="00683255" w:rsidRDefault="00086459" w:rsidP="00086459">
      <w:pPr>
        <w:pStyle w:val="Default"/>
        <w:jc w:val="both"/>
        <w:rPr>
          <w:rFonts w:ascii="Maiandra GD" w:eastAsia="Meiryo UI" w:hAnsi="Maiandra GD" w:cs="Tahoma"/>
          <w:color w:val="auto"/>
          <w:sz w:val="36"/>
          <w:szCs w:val="36"/>
          <w:u w:val="single"/>
        </w:rPr>
      </w:pPr>
      <w:r w:rsidRPr="00683255">
        <w:rPr>
          <w:rFonts w:ascii="Maiandra GD" w:eastAsia="Meiryo UI" w:hAnsi="Maiandra GD" w:cs="Tahoma"/>
          <w:b/>
          <w:bCs/>
          <w:color w:val="auto"/>
          <w:sz w:val="36"/>
          <w:szCs w:val="36"/>
          <w:u w:val="single"/>
        </w:rPr>
        <w:t xml:space="preserve">PENGUTUSAN </w:t>
      </w:r>
    </w:p>
    <w:p w:rsidR="00086459" w:rsidRPr="00683255" w:rsidRDefault="00205E52" w:rsidP="00205E52">
      <w:pPr>
        <w:pStyle w:val="Default"/>
        <w:tabs>
          <w:tab w:val="left" w:pos="1276"/>
          <w:tab w:val="left" w:pos="1560"/>
        </w:tabs>
        <w:ind w:left="1843" w:hanging="1843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>
        <w:rPr>
          <w:rFonts w:ascii="Maiandra GD" w:eastAsia="Meiryo UI" w:hAnsi="Maiandra GD" w:cs="Tahoma"/>
          <w:color w:val="auto"/>
          <w:sz w:val="36"/>
          <w:szCs w:val="36"/>
        </w:rPr>
        <w:t xml:space="preserve">Pelayan </w:t>
      </w:r>
      <w:r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="00086459"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Jemaat </w:t>
      </w:r>
      <w:r>
        <w:rPr>
          <w:rFonts w:ascii="Maiandra GD" w:eastAsia="Meiryo UI" w:hAnsi="Maiandra GD" w:cs="Tahoma"/>
          <w:color w:val="auto"/>
          <w:sz w:val="36"/>
          <w:szCs w:val="36"/>
        </w:rPr>
        <w:t xml:space="preserve">yang dikasihi Allah. </w:t>
      </w:r>
      <w:proofErr w:type="gramStart"/>
      <w:r>
        <w:rPr>
          <w:rFonts w:ascii="Maiandra GD" w:eastAsia="Meiryo UI" w:hAnsi="Maiandra GD" w:cs="Tahoma"/>
          <w:color w:val="auto"/>
          <w:sz w:val="36"/>
          <w:szCs w:val="36"/>
        </w:rPr>
        <w:t>Kehadiran Yesus di tengah-tengah murid-muridNya menguatkan iman percaya dan memulihkan mereka dari keraguan.</w:t>
      </w:r>
      <w:proofErr w:type="gramEnd"/>
      <w:r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  <w:proofErr w:type="gramStart"/>
      <w:r>
        <w:rPr>
          <w:rFonts w:ascii="Maiandra GD" w:eastAsia="Meiryo UI" w:hAnsi="Maiandra GD" w:cs="Tahoma"/>
          <w:color w:val="auto"/>
          <w:sz w:val="36"/>
          <w:szCs w:val="36"/>
        </w:rPr>
        <w:t>Marilah kita pun hidup dan percaya pada Yesus tanpa meragukan kuasaNya.</w:t>
      </w:r>
      <w:proofErr w:type="gramEnd"/>
      <w:r>
        <w:rPr>
          <w:rFonts w:ascii="Maiandra GD" w:eastAsia="Meiryo UI" w:hAnsi="Maiandra GD" w:cs="Tahoma"/>
          <w:color w:val="auto"/>
          <w:sz w:val="36"/>
          <w:szCs w:val="36"/>
        </w:rPr>
        <w:t xml:space="preserve"> Jemaat dijemput BERDIRI dan </w:t>
      </w:r>
      <w:proofErr w:type="gramStart"/>
      <w:r>
        <w:rPr>
          <w:rFonts w:ascii="Maiandra GD" w:eastAsia="Meiryo UI" w:hAnsi="Maiandra GD" w:cs="Tahoma"/>
          <w:color w:val="auto"/>
          <w:sz w:val="36"/>
          <w:szCs w:val="36"/>
        </w:rPr>
        <w:t>mari</w:t>
      </w:r>
      <w:proofErr w:type="gramEnd"/>
      <w:r>
        <w:rPr>
          <w:rFonts w:ascii="Maiandra GD" w:eastAsia="Meiryo UI" w:hAnsi="Maiandra GD" w:cs="Tahoma"/>
          <w:color w:val="auto"/>
          <w:sz w:val="36"/>
          <w:szCs w:val="36"/>
        </w:rPr>
        <w:t xml:space="preserve"> kita memuliakan nama Allah….</w:t>
      </w:r>
    </w:p>
    <w:p w:rsidR="00205E52" w:rsidRDefault="00205E52" w:rsidP="00205E52">
      <w:pPr>
        <w:tabs>
          <w:tab w:val="left" w:pos="1276"/>
          <w:tab w:val="left" w:pos="1560"/>
        </w:tabs>
        <w:autoSpaceDE w:val="0"/>
        <w:autoSpaceDN w:val="0"/>
        <w:adjustRightInd w:val="0"/>
        <w:ind w:left="1134" w:hanging="1134"/>
        <w:jc w:val="both"/>
        <w:rPr>
          <w:rFonts w:ascii="Maiandra GD" w:eastAsia="Meiryo UI" w:hAnsi="Maiandra GD" w:cs="Tahoma"/>
          <w:sz w:val="36"/>
          <w:szCs w:val="36"/>
        </w:rPr>
      </w:pPr>
      <w:proofErr w:type="gramStart"/>
      <w:r>
        <w:rPr>
          <w:rFonts w:ascii="Maiandra GD" w:eastAsia="Meiryo UI" w:hAnsi="Maiandra GD" w:cs="Tahoma"/>
          <w:sz w:val="36"/>
          <w:szCs w:val="36"/>
        </w:rPr>
        <w:t xml:space="preserve">Nyanyian </w:t>
      </w:r>
      <w:r w:rsidR="00086459" w:rsidRPr="00683255">
        <w:rPr>
          <w:rFonts w:ascii="Maiandra GD" w:eastAsia="Meiryo UI" w:hAnsi="Maiandra GD" w:cs="Tahoma"/>
          <w:sz w:val="36"/>
          <w:szCs w:val="36"/>
        </w:rPr>
        <w:t>:</w:t>
      </w:r>
      <w:proofErr w:type="gramEnd"/>
      <w:r w:rsidR="00086459" w:rsidRPr="00683255">
        <w:rPr>
          <w:rFonts w:ascii="Maiandra GD" w:eastAsia="Meiryo UI" w:hAnsi="Maiandra GD" w:cs="Tahoma"/>
          <w:sz w:val="36"/>
          <w:szCs w:val="36"/>
        </w:rPr>
        <w:t xml:space="preserve"> </w:t>
      </w:r>
      <w:r>
        <w:rPr>
          <w:rFonts w:ascii="Maiandra GD" w:eastAsia="Meiryo UI" w:hAnsi="Maiandra GD" w:cs="Tahoma"/>
          <w:b/>
          <w:sz w:val="36"/>
          <w:szCs w:val="36"/>
        </w:rPr>
        <w:t>P</w:t>
      </w:r>
      <w:r w:rsidR="00086459" w:rsidRPr="00683255">
        <w:rPr>
          <w:rFonts w:ascii="Maiandra GD" w:eastAsia="Meiryo UI" w:hAnsi="Maiandra GD" w:cs="Tahoma"/>
          <w:b/>
          <w:sz w:val="36"/>
          <w:szCs w:val="36"/>
        </w:rPr>
        <w:t xml:space="preserve">KJ </w:t>
      </w:r>
      <w:r>
        <w:rPr>
          <w:rFonts w:ascii="Maiandra GD" w:eastAsia="Meiryo UI" w:hAnsi="Maiandra GD" w:cs="Tahoma"/>
          <w:b/>
          <w:sz w:val="36"/>
          <w:szCs w:val="36"/>
        </w:rPr>
        <w:t>138</w:t>
      </w:r>
      <w:r w:rsidR="00086459" w:rsidRPr="00683255">
        <w:rPr>
          <w:rFonts w:ascii="Maiandra GD" w:eastAsia="Meiryo UI" w:hAnsi="Maiandra GD" w:cs="Tahoma"/>
          <w:b/>
          <w:sz w:val="36"/>
          <w:szCs w:val="36"/>
        </w:rPr>
        <w:t>:1 “</w:t>
      </w:r>
      <w:r>
        <w:rPr>
          <w:rFonts w:ascii="Maiandra GD" w:eastAsia="Meiryo UI" w:hAnsi="Maiandra GD" w:cs="Tahoma"/>
          <w:b/>
          <w:sz w:val="36"/>
          <w:szCs w:val="36"/>
        </w:rPr>
        <w:t>SetiaMu Tuhanku, Tiada Bertara</w:t>
      </w:r>
      <w:r w:rsidR="00086459" w:rsidRPr="00683255">
        <w:rPr>
          <w:rFonts w:ascii="Maiandra GD" w:eastAsia="Meiryo UI" w:hAnsi="Maiandra GD" w:cs="Tahoma"/>
          <w:b/>
          <w:sz w:val="36"/>
          <w:szCs w:val="36"/>
        </w:rPr>
        <w:t xml:space="preserve">” </w:t>
      </w:r>
    </w:p>
    <w:p w:rsidR="00086459" w:rsidRDefault="00205E52" w:rsidP="00205E52">
      <w:pPr>
        <w:pStyle w:val="ListParagraph"/>
        <w:numPr>
          <w:ilvl w:val="0"/>
          <w:numId w:val="15"/>
        </w:numPr>
        <w:tabs>
          <w:tab w:val="left" w:pos="3185"/>
        </w:tabs>
        <w:ind w:right="1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sz w:val="36"/>
          <w:szCs w:val="36"/>
          <w:lang w:val="en-GB"/>
        </w:rPr>
        <w:t>Ma-da-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lae</w:t>
      </w:r>
      <w:r>
        <w:rPr>
          <w:rFonts w:ascii="Maiandra GD" w:hAnsi="Maiandra GD" w:cs="Tahoma"/>
          <w:sz w:val="36"/>
          <w:szCs w:val="36"/>
          <w:lang w:val="en-GB"/>
        </w:rPr>
        <w:t xml:space="preserve"> te-ra 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lua</w:t>
      </w:r>
      <w:r>
        <w:rPr>
          <w:rFonts w:ascii="Maiandra GD" w:hAnsi="Maiandra GD" w:cs="Tahoma"/>
          <w:sz w:val="36"/>
          <w:szCs w:val="36"/>
          <w:lang w:val="en-GB"/>
        </w:rPr>
        <w:t xml:space="preserve"> he-no-no Muri,</w:t>
      </w:r>
    </w:p>
    <w:p w:rsidR="00205E52" w:rsidRDefault="00205E52" w:rsidP="00205E52">
      <w:pPr>
        <w:pStyle w:val="ListParagraph"/>
        <w:tabs>
          <w:tab w:val="left" w:pos="3185"/>
        </w:tabs>
        <w:ind w:right="140"/>
        <w:rPr>
          <w:rFonts w:ascii="Maiandra GD" w:hAnsi="Maiandra GD" w:cs="Tahoma"/>
          <w:sz w:val="36"/>
          <w:szCs w:val="36"/>
          <w:lang w:val="en-GB"/>
        </w:rPr>
      </w:pPr>
      <w:proofErr w:type="gramStart"/>
      <w:r>
        <w:rPr>
          <w:rFonts w:ascii="Maiandra GD" w:hAnsi="Maiandra GD" w:cs="Tahoma"/>
          <w:sz w:val="36"/>
          <w:szCs w:val="36"/>
          <w:lang w:val="en-GB"/>
        </w:rPr>
        <w:t>Pa a-we he-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dui</w:t>
      </w:r>
      <w:r>
        <w:rPr>
          <w:rFonts w:ascii="Maiandra GD" w:hAnsi="Maiandra GD" w:cs="Tahoma"/>
          <w:sz w:val="36"/>
          <w:szCs w:val="36"/>
          <w:lang w:val="en-GB"/>
        </w:rPr>
        <w:t>, menge-lu d’a-ra.</w:t>
      </w:r>
      <w:proofErr w:type="gramEnd"/>
    </w:p>
    <w:p w:rsidR="00205E52" w:rsidRDefault="00205E52" w:rsidP="00205E52">
      <w:pPr>
        <w:pStyle w:val="ListParagraph"/>
        <w:tabs>
          <w:tab w:val="left" w:pos="3185"/>
        </w:tabs>
        <w:ind w:right="1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sz w:val="36"/>
          <w:szCs w:val="36"/>
          <w:lang w:val="en-GB"/>
        </w:rPr>
        <w:t xml:space="preserve">Haj’a </w:t>
      </w:r>
      <w:proofErr w:type="gramStart"/>
      <w:r>
        <w:rPr>
          <w:rFonts w:ascii="Maiandra GD" w:hAnsi="Maiandra GD" w:cs="Tahoma"/>
          <w:sz w:val="36"/>
          <w:szCs w:val="36"/>
          <w:lang w:val="en-GB"/>
        </w:rPr>
        <w:t>d’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ei</w:t>
      </w:r>
      <w:r>
        <w:rPr>
          <w:rFonts w:ascii="Maiandra GD" w:hAnsi="Maiandra GD" w:cs="Tahoma"/>
          <w:sz w:val="36"/>
          <w:szCs w:val="36"/>
          <w:lang w:val="en-GB"/>
        </w:rPr>
        <w:t xml:space="preserve"> Mu-ri do</w:t>
      </w:r>
      <w:proofErr w:type="gramEnd"/>
      <w:r>
        <w:rPr>
          <w:rFonts w:ascii="Maiandra GD" w:hAnsi="Maiandra GD" w:cs="Tahoma"/>
          <w:sz w:val="36"/>
          <w:szCs w:val="36"/>
          <w:lang w:val="en-GB"/>
        </w:rPr>
        <w:t xml:space="preserve"> ta e-ra loro,</w:t>
      </w:r>
    </w:p>
    <w:p w:rsidR="00205E52" w:rsidRDefault="00205E52" w:rsidP="00205E52">
      <w:pPr>
        <w:pStyle w:val="ListParagraph"/>
        <w:tabs>
          <w:tab w:val="left" w:pos="3185"/>
        </w:tabs>
        <w:ind w:right="1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sz w:val="36"/>
          <w:szCs w:val="36"/>
          <w:lang w:val="en-GB"/>
        </w:rPr>
        <w:t>Do rab’e d’e-ro mu-ri-mada yaa.</w:t>
      </w:r>
    </w:p>
    <w:p w:rsidR="00205E52" w:rsidRDefault="00205E52" w:rsidP="00205E52">
      <w:pPr>
        <w:pStyle w:val="ListParagraph"/>
        <w:tabs>
          <w:tab w:val="left" w:pos="3185"/>
        </w:tabs>
        <w:ind w:right="1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b/>
          <w:sz w:val="36"/>
          <w:szCs w:val="36"/>
          <w:lang w:val="en-GB"/>
        </w:rPr>
        <w:t xml:space="preserve">Reff: </w:t>
      </w:r>
      <w:r>
        <w:rPr>
          <w:rFonts w:ascii="Maiandra GD" w:hAnsi="Maiandra GD" w:cs="Tahoma"/>
          <w:sz w:val="36"/>
          <w:szCs w:val="36"/>
          <w:lang w:val="en-GB"/>
        </w:rPr>
        <w:t>Tera ne ma-da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lae</w:t>
      </w:r>
      <w:r>
        <w:rPr>
          <w:rFonts w:ascii="Maiandra GD" w:hAnsi="Maiandra GD" w:cs="Tahoma"/>
          <w:sz w:val="36"/>
          <w:szCs w:val="36"/>
          <w:lang w:val="en-GB"/>
        </w:rPr>
        <w:t>, haj’a d’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ei</w:t>
      </w:r>
      <w:r>
        <w:rPr>
          <w:rFonts w:ascii="Maiandra GD" w:hAnsi="Maiandra GD" w:cs="Tahoma"/>
          <w:sz w:val="36"/>
          <w:szCs w:val="36"/>
          <w:lang w:val="en-GB"/>
        </w:rPr>
        <w:t xml:space="preserve"> Mu-ri yaa,</w:t>
      </w:r>
    </w:p>
    <w:p w:rsidR="00205E52" w:rsidRDefault="005C41C6" w:rsidP="00205E52">
      <w:pPr>
        <w:pStyle w:val="ListParagraph"/>
        <w:tabs>
          <w:tab w:val="left" w:pos="3185"/>
        </w:tabs>
        <w:ind w:right="140" w:firstLine="8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sz w:val="36"/>
          <w:szCs w:val="36"/>
          <w:u w:val="single"/>
          <w:lang w:val="en-GB"/>
        </w:rPr>
        <w:t xml:space="preserve">Rai </w:t>
      </w:r>
      <w:r>
        <w:rPr>
          <w:rFonts w:ascii="Maiandra GD" w:hAnsi="Maiandra GD" w:cs="Tahoma"/>
          <w:sz w:val="36"/>
          <w:szCs w:val="36"/>
          <w:lang w:val="en-GB"/>
        </w:rPr>
        <w:t xml:space="preserve">j’e-mi </w:t>
      </w:r>
      <w:r w:rsidR="0042561F" w:rsidRPr="0042561F">
        <w:rPr>
          <w:rFonts w:ascii="Maiandra GD" w:hAnsi="Maiandra GD" w:cs="Tahoma"/>
          <w:sz w:val="36"/>
          <w:szCs w:val="36"/>
          <w:u w:val="single"/>
          <w:lang w:val="en-GB"/>
        </w:rPr>
        <w:t>ae</w:t>
      </w:r>
      <w:r w:rsidR="0042561F">
        <w:rPr>
          <w:rFonts w:ascii="Maiandra GD" w:hAnsi="Maiandra GD" w:cs="Tahoma"/>
          <w:sz w:val="36"/>
          <w:szCs w:val="36"/>
          <w:u w:val="single"/>
          <w:lang w:val="en-GB"/>
        </w:rPr>
        <w:t xml:space="preserve"> </w:t>
      </w:r>
      <w:r w:rsidR="0042561F">
        <w:rPr>
          <w:rFonts w:ascii="Maiandra GD" w:hAnsi="Maiandra GD" w:cs="Tahoma"/>
          <w:sz w:val="36"/>
          <w:szCs w:val="36"/>
          <w:lang w:val="en-GB"/>
        </w:rPr>
        <w:t>tade med’a lo-d’o,</w:t>
      </w:r>
    </w:p>
    <w:p w:rsidR="0042561F" w:rsidRDefault="0042561F" w:rsidP="00205E52">
      <w:pPr>
        <w:pStyle w:val="ListParagraph"/>
        <w:tabs>
          <w:tab w:val="left" w:pos="3185"/>
        </w:tabs>
        <w:ind w:right="140" w:firstLine="840"/>
        <w:rPr>
          <w:rFonts w:ascii="Maiandra GD" w:hAnsi="Maiandra GD" w:cs="Tahoma"/>
          <w:sz w:val="36"/>
          <w:szCs w:val="36"/>
          <w:lang w:val="en-GB"/>
        </w:rPr>
      </w:pPr>
      <w:proofErr w:type="gramStart"/>
      <w:r>
        <w:rPr>
          <w:rFonts w:ascii="Maiandra GD" w:hAnsi="Maiandra GD" w:cs="Tahoma"/>
          <w:sz w:val="36"/>
          <w:szCs w:val="36"/>
          <w:lang w:val="en-GB"/>
        </w:rPr>
        <w:t>la-i</w:t>
      </w:r>
      <w:proofErr w:type="gramEnd"/>
      <w:r>
        <w:rPr>
          <w:rFonts w:ascii="Maiandra GD" w:hAnsi="Maiandra GD" w:cs="Tahoma"/>
          <w:sz w:val="36"/>
          <w:szCs w:val="36"/>
          <w:lang w:val="en-GB"/>
        </w:rPr>
        <w:t xml:space="preserve"> do wo-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>ie</w:t>
      </w:r>
      <w:r>
        <w:rPr>
          <w:rFonts w:ascii="Maiandra GD" w:hAnsi="Maiandra GD" w:cs="Tahoma"/>
          <w:sz w:val="36"/>
          <w:szCs w:val="36"/>
          <w:lang w:val="en-GB"/>
        </w:rPr>
        <w:t xml:space="preserve"> pe-mo-ke ri Muri</w:t>
      </w:r>
    </w:p>
    <w:p w:rsidR="0042561F" w:rsidRPr="0042561F" w:rsidRDefault="0042561F" w:rsidP="00205E52">
      <w:pPr>
        <w:pStyle w:val="ListParagraph"/>
        <w:tabs>
          <w:tab w:val="left" w:pos="3185"/>
        </w:tabs>
        <w:ind w:right="140" w:firstLine="840"/>
        <w:rPr>
          <w:rFonts w:ascii="Maiandra GD" w:hAnsi="Maiandra GD" w:cs="Tahoma"/>
          <w:sz w:val="36"/>
          <w:szCs w:val="36"/>
          <w:lang w:val="en-GB"/>
        </w:rPr>
      </w:pPr>
      <w:r>
        <w:rPr>
          <w:rFonts w:ascii="Maiandra GD" w:hAnsi="Maiandra GD" w:cs="Tahoma"/>
          <w:sz w:val="36"/>
          <w:szCs w:val="36"/>
          <w:lang w:val="en-GB"/>
        </w:rPr>
        <w:t>Tera ne ma-da-</w:t>
      </w:r>
      <w:r>
        <w:rPr>
          <w:rFonts w:ascii="Maiandra GD" w:hAnsi="Maiandra GD" w:cs="Tahoma"/>
          <w:sz w:val="36"/>
          <w:szCs w:val="36"/>
          <w:u w:val="single"/>
          <w:lang w:val="en-GB"/>
        </w:rPr>
        <w:t xml:space="preserve">lae </w:t>
      </w:r>
      <w:r>
        <w:rPr>
          <w:rFonts w:ascii="Maiandra GD" w:hAnsi="Maiandra GD" w:cs="Tahoma"/>
          <w:sz w:val="36"/>
          <w:szCs w:val="36"/>
          <w:lang w:val="en-GB"/>
        </w:rPr>
        <w:t>haj’a Mu-ri</w:t>
      </w:r>
    </w:p>
    <w:p w:rsidR="00FF60F4" w:rsidRDefault="00FF60F4" w:rsidP="00086459">
      <w:pPr>
        <w:tabs>
          <w:tab w:val="left" w:pos="3185"/>
        </w:tabs>
        <w:ind w:right="140"/>
        <w:rPr>
          <w:rFonts w:ascii="Maiandra GD" w:eastAsia="Meiryo UI" w:hAnsi="Maiandra GD" w:cs="Tahoma"/>
          <w:b/>
          <w:bCs/>
          <w:sz w:val="36"/>
          <w:szCs w:val="36"/>
          <w:u w:val="single"/>
        </w:rPr>
      </w:pPr>
    </w:p>
    <w:p w:rsidR="00086459" w:rsidRPr="00683255" w:rsidRDefault="00086459" w:rsidP="00086459">
      <w:pPr>
        <w:tabs>
          <w:tab w:val="left" w:pos="3185"/>
        </w:tabs>
        <w:ind w:right="140"/>
        <w:rPr>
          <w:rFonts w:ascii="Maiandra GD" w:eastAsia="Calibri" w:hAnsi="Maiandra GD" w:cs="Tahoma"/>
          <w:spacing w:val="-6"/>
          <w:sz w:val="36"/>
          <w:szCs w:val="36"/>
          <w:lang w:val="en-GB"/>
        </w:rPr>
      </w:pPr>
      <w:r w:rsidRPr="00683255">
        <w:rPr>
          <w:rFonts w:ascii="Maiandra GD" w:eastAsia="Meiryo UI" w:hAnsi="Maiandra GD" w:cs="Tahoma"/>
          <w:b/>
          <w:bCs/>
          <w:sz w:val="36"/>
          <w:szCs w:val="36"/>
          <w:u w:val="single"/>
        </w:rPr>
        <w:lastRenderedPageBreak/>
        <w:t xml:space="preserve">BERKAT </w:t>
      </w:r>
    </w:p>
    <w:p w:rsidR="00086459" w:rsidRPr="00683255" w:rsidRDefault="00086459" w:rsidP="001A26D4">
      <w:pPr>
        <w:pStyle w:val="Default"/>
        <w:tabs>
          <w:tab w:val="left" w:pos="1276"/>
          <w:tab w:val="left" w:pos="1560"/>
        </w:tabs>
        <w:ind w:left="1560" w:hanging="1560"/>
        <w:jc w:val="both"/>
        <w:rPr>
          <w:rFonts w:ascii="Maiandra GD" w:eastAsia="Meiryo UI" w:hAnsi="Maiandra GD" w:cs="Tahoma"/>
          <w:color w:val="auto"/>
          <w:sz w:val="36"/>
          <w:szCs w:val="36"/>
        </w:rPr>
      </w:pP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Pelayan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 xml:space="preserve">: 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ab/>
        <w:t>Arahkan</w:t>
      </w:r>
      <w:r w:rsidR="00E803FC">
        <w:rPr>
          <w:rFonts w:ascii="Maiandra GD" w:eastAsia="Meiryo UI" w:hAnsi="Maiandra GD" w:cs="Tahoma"/>
          <w:color w:val="auto"/>
          <w:sz w:val="36"/>
          <w:szCs w:val="36"/>
        </w:rPr>
        <w:t>lah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hati</w:t>
      </w:r>
      <w:r w:rsidR="00E803FC">
        <w:rPr>
          <w:rFonts w:ascii="Maiandra GD" w:eastAsia="Meiryo UI" w:hAnsi="Maiandra GD" w:cs="Tahoma"/>
          <w:color w:val="auto"/>
          <w:sz w:val="36"/>
          <w:szCs w:val="36"/>
        </w:rPr>
        <w:t>mu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ke</w:t>
      </w:r>
      <w:r w:rsidR="00D840BE">
        <w:rPr>
          <w:rFonts w:ascii="Maiandra GD" w:eastAsia="Meiryo UI" w:hAnsi="Maiandra GD" w:cs="Tahoma"/>
          <w:color w:val="auto"/>
          <w:sz w:val="36"/>
          <w:szCs w:val="36"/>
        </w:rPr>
        <w:t>pada Tuhan dan terimalah berkat-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Nya: </w:t>
      </w:r>
      <w:r w:rsidR="001A26D4">
        <w:rPr>
          <w:rFonts w:ascii="Maiandra GD" w:eastAsia="Meiryo UI" w:hAnsi="Maiandra GD" w:cs="Tahoma"/>
          <w:color w:val="auto"/>
          <w:sz w:val="36"/>
          <w:szCs w:val="36"/>
        </w:rPr>
        <w:t>“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Tuhan memberkati kamu</w:t>
      </w:r>
      <w:r w:rsidR="00E16F3E">
        <w:rPr>
          <w:rFonts w:ascii="Maiandra GD" w:eastAsia="Meiryo UI" w:hAnsi="Maiandra GD" w:cs="Tahoma"/>
          <w:color w:val="auto"/>
          <w:sz w:val="36"/>
          <w:szCs w:val="36"/>
        </w:rPr>
        <w:t>.</w:t>
      </w:r>
      <w:r w:rsidR="001A26D4">
        <w:rPr>
          <w:rFonts w:ascii="Maiandra GD" w:eastAsia="Meiryo UI" w:hAnsi="Maiandra GD" w:cs="Tahoma"/>
          <w:color w:val="auto"/>
          <w:sz w:val="36"/>
          <w:szCs w:val="36"/>
        </w:rPr>
        <w:t xml:space="preserve"> </w:t>
      </w:r>
      <w:proofErr w:type="gramStart"/>
      <w:r w:rsidR="00E16F3E">
        <w:rPr>
          <w:rFonts w:ascii="Maiandra GD" w:eastAsia="Meiryo UI" w:hAnsi="Maiandra GD" w:cs="Tahoma"/>
          <w:color w:val="auto"/>
          <w:sz w:val="36"/>
          <w:szCs w:val="36"/>
        </w:rPr>
        <w:t>T</w:t>
      </w:r>
      <w:r w:rsidRPr="00683255">
        <w:rPr>
          <w:rFonts w:ascii="Maiandra GD" w:eastAsia="Meiryo UI" w:hAnsi="Maiandra GD" w:cs="Tahoma"/>
          <w:color w:val="auto"/>
          <w:sz w:val="36"/>
          <w:szCs w:val="36"/>
        </w:rPr>
        <w:t>angan kasihNya menaungi kamu dalam setiap perjalanan hidupmu.</w:t>
      </w:r>
      <w:proofErr w:type="gramEnd"/>
      <w:r w:rsidRPr="00683255">
        <w:rPr>
          <w:rFonts w:ascii="Maiandra GD" w:eastAsia="Meiryo UI" w:hAnsi="Maiandra GD" w:cs="Tahoma"/>
          <w:color w:val="auto"/>
          <w:sz w:val="36"/>
          <w:szCs w:val="36"/>
        </w:rPr>
        <w:t xml:space="preserve"> Allah Bapa, Putera dan Roh Kudus memberkati keluar masukmu dari sekarang dan selama-lamanya. </w:t>
      </w:r>
    </w:p>
    <w:p w:rsidR="00086459" w:rsidRPr="00683255" w:rsidRDefault="001A26D4" w:rsidP="00086459">
      <w:pPr>
        <w:tabs>
          <w:tab w:val="left" w:pos="1276"/>
          <w:tab w:val="left" w:pos="1560"/>
        </w:tabs>
        <w:jc w:val="both"/>
        <w:rPr>
          <w:rFonts w:ascii="Maiandra GD" w:eastAsia="Meiryo UI" w:hAnsi="Maiandra GD" w:cs="Tahoma"/>
          <w:b/>
          <w:bCs/>
          <w:sz w:val="36"/>
          <w:szCs w:val="36"/>
        </w:rPr>
      </w:pPr>
      <w:r>
        <w:rPr>
          <w:rFonts w:ascii="Maiandra GD" w:eastAsia="Meiryo UI" w:hAnsi="Maiandra GD" w:cs="Tahoma"/>
          <w:sz w:val="36"/>
          <w:szCs w:val="36"/>
        </w:rPr>
        <w:t xml:space="preserve">Nyanyian </w:t>
      </w:r>
      <w:r>
        <w:rPr>
          <w:rFonts w:ascii="Maiandra GD" w:eastAsia="Meiryo UI" w:hAnsi="Maiandra GD" w:cs="Tahoma"/>
          <w:sz w:val="36"/>
          <w:szCs w:val="36"/>
        </w:rPr>
        <w:tab/>
        <w:t xml:space="preserve">: </w:t>
      </w:r>
      <w:r w:rsidR="00086459" w:rsidRPr="00683255">
        <w:rPr>
          <w:rFonts w:ascii="Maiandra GD" w:eastAsia="Meiryo UI" w:hAnsi="Maiandra GD" w:cs="Tahoma"/>
          <w:b/>
          <w:bCs/>
          <w:sz w:val="36"/>
          <w:szCs w:val="36"/>
        </w:rPr>
        <w:t xml:space="preserve">‘Amin’ </w:t>
      </w:r>
    </w:p>
    <w:p w:rsidR="00086459" w:rsidRPr="00683255" w:rsidRDefault="00086459" w:rsidP="00086459">
      <w:pPr>
        <w:tabs>
          <w:tab w:val="left" w:pos="1276"/>
          <w:tab w:val="left" w:pos="1560"/>
        </w:tabs>
        <w:ind w:hanging="1560"/>
        <w:jc w:val="both"/>
        <w:rPr>
          <w:rFonts w:ascii="Maiandra GD" w:eastAsia="Meiryo UI" w:hAnsi="Maiandra GD" w:cs="Tahoma"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</w: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ab/>
      </w:r>
    </w:p>
    <w:p w:rsidR="00086459" w:rsidRPr="00683255" w:rsidRDefault="00086459" w:rsidP="00086459">
      <w:pPr>
        <w:tabs>
          <w:tab w:val="left" w:pos="1276"/>
          <w:tab w:val="left" w:pos="1560"/>
        </w:tabs>
        <w:jc w:val="center"/>
        <w:rPr>
          <w:rFonts w:ascii="Maiandra GD" w:eastAsia="Meiryo UI" w:hAnsi="Maiandra GD" w:cs="Tahoma"/>
          <w:b/>
          <w:bCs/>
          <w:sz w:val="36"/>
          <w:szCs w:val="36"/>
        </w:rPr>
      </w:pPr>
      <w:r w:rsidRPr="00683255">
        <w:rPr>
          <w:rFonts w:ascii="Maiandra GD" w:eastAsia="Meiryo UI" w:hAnsi="Maiandra GD" w:cs="Tahoma"/>
          <w:b/>
          <w:bCs/>
          <w:sz w:val="36"/>
          <w:szCs w:val="36"/>
        </w:rPr>
        <w:t>Saat Teduh …</w:t>
      </w:r>
    </w:p>
    <w:p w:rsidR="0024055D" w:rsidRDefault="0053358F">
      <w:pPr>
        <w:rPr>
          <w:rFonts w:ascii="Maiandra GD" w:hAnsi="Maiandra GD"/>
          <w:b/>
          <w:sz w:val="36"/>
          <w:szCs w:val="36"/>
          <w:u w:val="single"/>
        </w:rPr>
      </w:pPr>
      <w:r>
        <w:rPr>
          <w:rFonts w:ascii="Maiandra GD" w:hAnsi="Maiandra GD"/>
          <w:b/>
          <w:sz w:val="36"/>
          <w:szCs w:val="36"/>
          <w:u w:val="single"/>
        </w:rPr>
        <w:t>Nyanyian Penutup:</w:t>
      </w:r>
    </w:p>
    <w:p w:rsidR="0053358F" w:rsidRDefault="0053358F" w:rsidP="0053358F">
      <w:pPr>
        <w:jc w:val="center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 xml:space="preserve">“Hari Minggu, Hari yang Mulia” </w:t>
      </w:r>
      <w:r>
        <w:rPr>
          <w:rFonts w:ascii="Maiandra GD" w:hAnsi="Maiandra GD"/>
          <w:sz w:val="36"/>
          <w:szCs w:val="36"/>
        </w:rPr>
        <w:t>(dlm B. Sabu)</w:t>
      </w:r>
    </w:p>
    <w:p w:rsidR="0053358F" w:rsidRPr="0053358F" w:rsidRDefault="0053358F" w:rsidP="0053358F">
      <w:pPr>
        <w:pStyle w:val="ListParagraph"/>
        <w:numPr>
          <w:ilvl w:val="0"/>
          <w:numId w:val="16"/>
        </w:numPr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en-US"/>
        </w:rPr>
        <w:t>Lo-do mi-gu lo-do do me-ga-la, lo-do u-nu Deo-jja</w:t>
      </w:r>
    </w:p>
    <w:p w:rsidR="0053358F" w:rsidRDefault="0053358F" w:rsidP="0053358F">
      <w:pPr>
        <w:pStyle w:val="ListParagraph"/>
        <w:jc w:val="both"/>
        <w:rPr>
          <w:rFonts w:ascii="Maiandra GD" w:hAnsi="Maiandra GD"/>
          <w:sz w:val="36"/>
          <w:szCs w:val="36"/>
          <w:lang w:val="en-US"/>
        </w:rPr>
      </w:pPr>
      <w:r>
        <w:rPr>
          <w:rFonts w:ascii="Maiandra GD" w:hAnsi="Maiandra GD"/>
          <w:sz w:val="36"/>
          <w:szCs w:val="36"/>
          <w:lang w:val="en-US"/>
        </w:rPr>
        <w:t xml:space="preserve">Do-nga </w:t>
      </w:r>
      <w:proofErr w:type="gramStart"/>
      <w:r>
        <w:rPr>
          <w:rFonts w:ascii="Maiandra GD" w:hAnsi="Maiandra GD"/>
          <w:sz w:val="36"/>
          <w:szCs w:val="36"/>
          <w:lang w:val="en-US"/>
        </w:rPr>
        <w:t>ag-</w:t>
      </w:r>
      <w:proofErr w:type="gramEnd"/>
      <w:r>
        <w:rPr>
          <w:rFonts w:ascii="Maiandra GD" w:hAnsi="Maiandra GD"/>
          <w:sz w:val="36"/>
          <w:szCs w:val="36"/>
          <w:lang w:val="en-US"/>
        </w:rPr>
        <w:t>gu ne men-gal-lu-da-ra, ta-ma-ho-ma a-de jja</w:t>
      </w:r>
    </w:p>
    <w:p w:rsidR="0053358F" w:rsidRDefault="0053358F" w:rsidP="0053358F">
      <w:pPr>
        <w:pStyle w:val="ListParagraph"/>
        <w:jc w:val="both"/>
        <w:rPr>
          <w:rFonts w:ascii="Maiandra GD" w:hAnsi="Maiandra GD"/>
          <w:sz w:val="36"/>
          <w:szCs w:val="36"/>
          <w:lang w:val="en-US"/>
        </w:rPr>
      </w:pPr>
      <w:r>
        <w:rPr>
          <w:rFonts w:ascii="Maiandra GD" w:hAnsi="Maiandra GD"/>
          <w:b/>
          <w:sz w:val="36"/>
          <w:szCs w:val="36"/>
          <w:lang w:val="en-US"/>
        </w:rPr>
        <w:t xml:space="preserve">Reff: </w:t>
      </w:r>
      <w:r>
        <w:rPr>
          <w:rFonts w:ascii="Maiandra GD" w:hAnsi="Maiandra GD"/>
          <w:sz w:val="36"/>
          <w:szCs w:val="36"/>
          <w:lang w:val="en-US"/>
        </w:rPr>
        <w:t xml:space="preserve">Lo-do mi-gu, lo-do De-o, to-do </w:t>
      </w:r>
      <w:r>
        <w:rPr>
          <w:rFonts w:ascii="Maiandra GD" w:hAnsi="Maiandra GD"/>
          <w:sz w:val="36"/>
          <w:szCs w:val="36"/>
          <w:u w:val="single"/>
          <w:lang w:val="en-US"/>
        </w:rPr>
        <w:t>mau</w:t>
      </w:r>
      <w:r>
        <w:rPr>
          <w:rFonts w:ascii="Maiandra GD" w:hAnsi="Maiandra GD"/>
          <w:sz w:val="36"/>
          <w:szCs w:val="36"/>
          <w:lang w:val="en-US"/>
        </w:rPr>
        <w:t>-nga ke-tan-na</w:t>
      </w:r>
    </w:p>
    <w:p w:rsidR="0053358F" w:rsidRDefault="0053358F" w:rsidP="0053358F">
      <w:pPr>
        <w:pStyle w:val="ListParagraph"/>
        <w:ind w:firstLine="900"/>
        <w:jc w:val="both"/>
        <w:rPr>
          <w:rFonts w:ascii="Maiandra GD" w:hAnsi="Maiandra GD"/>
          <w:sz w:val="36"/>
          <w:szCs w:val="36"/>
          <w:lang w:val="en-US"/>
        </w:rPr>
      </w:pPr>
      <w:r>
        <w:rPr>
          <w:rFonts w:ascii="Maiandra GD" w:hAnsi="Maiandra GD"/>
          <w:sz w:val="36"/>
          <w:szCs w:val="36"/>
          <w:lang w:val="en-US"/>
        </w:rPr>
        <w:t xml:space="preserve">Lo-do mi-gu, lo-do De-o, to-do </w:t>
      </w:r>
      <w:r>
        <w:rPr>
          <w:rFonts w:ascii="Maiandra GD" w:hAnsi="Maiandra GD"/>
          <w:sz w:val="36"/>
          <w:szCs w:val="36"/>
          <w:u w:val="single"/>
          <w:lang w:val="en-US"/>
        </w:rPr>
        <w:t>mau</w:t>
      </w:r>
      <w:r>
        <w:rPr>
          <w:rFonts w:ascii="Maiandra GD" w:hAnsi="Maiandra GD"/>
          <w:sz w:val="36"/>
          <w:szCs w:val="36"/>
          <w:lang w:val="en-US"/>
        </w:rPr>
        <w:t>-nga ke-tan-na</w:t>
      </w:r>
    </w:p>
    <w:p w:rsidR="00960138" w:rsidRPr="00960138" w:rsidRDefault="00960138" w:rsidP="00960138">
      <w:pPr>
        <w:pStyle w:val="ListParagraph"/>
        <w:numPr>
          <w:ilvl w:val="0"/>
          <w:numId w:val="16"/>
        </w:numPr>
        <w:jc w:val="both"/>
        <w:rPr>
          <w:rFonts w:ascii="Maiandra GD" w:hAnsi="Maiandra GD"/>
          <w:sz w:val="36"/>
          <w:szCs w:val="36"/>
          <w:lang w:val="en-US"/>
        </w:rPr>
      </w:pPr>
      <w:r>
        <w:rPr>
          <w:rFonts w:ascii="Maiandra GD" w:hAnsi="Maiandra GD"/>
          <w:sz w:val="36"/>
          <w:szCs w:val="36"/>
          <w:lang w:val="en-US"/>
        </w:rPr>
        <w:t xml:space="preserve">Lo-do mi-gu lo-do do pe-nga-ha, na-tu </w:t>
      </w:r>
      <w:r>
        <w:rPr>
          <w:rFonts w:ascii="Maiandra GD" w:hAnsi="Maiandra GD"/>
          <w:sz w:val="36"/>
          <w:szCs w:val="36"/>
          <w:u w:val="single"/>
          <w:lang w:val="en-US"/>
        </w:rPr>
        <w:t>ngi’ u</w:t>
      </w:r>
      <w:r>
        <w:rPr>
          <w:rFonts w:ascii="Maiandra GD" w:hAnsi="Maiandra GD"/>
          <w:sz w:val="36"/>
          <w:szCs w:val="36"/>
          <w:lang w:val="en-US"/>
        </w:rPr>
        <w:t xml:space="preserve"> do ke-</w:t>
      </w:r>
      <w:r>
        <w:rPr>
          <w:rFonts w:ascii="Maiandra GD" w:hAnsi="Maiandra GD"/>
          <w:sz w:val="36"/>
          <w:szCs w:val="36"/>
          <w:u w:val="single"/>
          <w:lang w:val="en-US"/>
        </w:rPr>
        <w:t>loe</w:t>
      </w:r>
    </w:p>
    <w:p w:rsidR="00960138" w:rsidRPr="00960138" w:rsidRDefault="00960138" w:rsidP="00960138">
      <w:pPr>
        <w:pStyle w:val="ListParagraph"/>
        <w:jc w:val="both"/>
        <w:rPr>
          <w:rFonts w:ascii="Maiandra GD" w:hAnsi="Maiandra GD"/>
          <w:sz w:val="36"/>
          <w:szCs w:val="36"/>
          <w:u w:val="single"/>
          <w:lang w:val="en-US"/>
        </w:rPr>
      </w:pPr>
      <w:r>
        <w:rPr>
          <w:rFonts w:ascii="Maiandra GD" w:hAnsi="Maiandra GD"/>
          <w:sz w:val="36"/>
          <w:szCs w:val="36"/>
          <w:lang w:val="en-US"/>
        </w:rPr>
        <w:t xml:space="preserve">Pe-da-re </w:t>
      </w:r>
      <w:r>
        <w:rPr>
          <w:rFonts w:ascii="Maiandra GD" w:hAnsi="Maiandra GD"/>
          <w:sz w:val="36"/>
          <w:szCs w:val="36"/>
          <w:u w:val="single"/>
          <w:lang w:val="en-US"/>
        </w:rPr>
        <w:t>Deo</w:t>
      </w:r>
      <w:r>
        <w:rPr>
          <w:rFonts w:ascii="Maiandra GD" w:hAnsi="Maiandra GD"/>
          <w:sz w:val="36"/>
          <w:szCs w:val="36"/>
          <w:lang w:val="en-US"/>
        </w:rPr>
        <w:t xml:space="preserve"> pu-ru many-nyi na-ta, na-tu a-de do he-</w:t>
      </w:r>
      <w:r>
        <w:rPr>
          <w:rFonts w:ascii="Maiandra GD" w:hAnsi="Maiandra GD"/>
          <w:sz w:val="36"/>
          <w:szCs w:val="36"/>
          <w:u w:val="single"/>
          <w:lang w:val="en-US"/>
        </w:rPr>
        <w:t>dui</w:t>
      </w:r>
      <w:bookmarkStart w:id="0" w:name="_GoBack"/>
      <w:bookmarkEnd w:id="0"/>
    </w:p>
    <w:p w:rsidR="0053358F" w:rsidRPr="0053358F" w:rsidRDefault="0053358F" w:rsidP="0053358F">
      <w:pPr>
        <w:pStyle w:val="ListParagraph"/>
        <w:ind w:firstLine="900"/>
        <w:jc w:val="both"/>
        <w:rPr>
          <w:rFonts w:ascii="Maiandra GD" w:hAnsi="Maiandra GD"/>
          <w:sz w:val="36"/>
          <w:szCs w:val="36"/>
        </w:rPr>
      </w:pPr>
    </w:p>
    <w:sectPr w:rsidR="0053358F" w:rsidRPr="0053358F" w:rsidSect="00614B0F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851" w:right="851" w:bottom="851" w:left="851" w:header="17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05" w:rsidRDefault="00974905">
      <w:r>
        <w:separator/>
      </w:r>
    </w:p>
  </w:endnote>
  <w:endnote w:type="continuationSeparator" w:id="0">
    <w:p w:rsidR="00974905" w:rsidRDefault="0097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eiryo UI">
    <w:altName w:val="MS UI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45" w:rsidRDefault="00E16F3E" w:rsidP="00F16E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845" w:rsidRDefault="00974905">
    <w:pPr>
      <w:pStyle w:val="Footer"/>
    </w:pPr>
  </w:p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EC0845" w:rsidRDefault="00974905"/>
  <w:p w:rsidR="0013746B" w:rsidRDefault="009749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B3" w:rsidRDefault="00E16F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138">
      <w:rPr>
        <w:noProof/>
      </w:rPr>
      <w:t>8</w:t>
    </w:r>
    <w:r>
      <w:rPr>
        <w:noProof/>
      </w:rPr>
      <w:fldChar w:fldCharType="end"/>
    </w:r>
  </w:p>
  <w:p w:rsidR="00EC0845" w:rsidRDefault="00974905"/>
  <w:p w:rsidR="0013746B" w:rsidRDefault="009749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05" w:rsidRDefault="00974905">
      <w:r>
        <w:separator/>
      </w:r>
    </w:p>
  </w:footnote>
  <w:footnote w:type="continuationSeparator" w:id="0">
    <w:p w:rsidR="00974905" w:rsidRDefault="0097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BC" w:rsidRDefault="00974905">
    <w:pPr>
      <w:pStyle w:val="Header"/>
    </w:pPr>
  </w:p>
  <w:p w:rsidR="000C067E" w:rsidRDefault="00974905"/>
  <w:p w:rsidR="000C067E" w:rsidRDefault="00974905"/>
  <w:p w:rsidR="000C067E" w:rsidRDefault="00974905"/>
  <w:p w:rsidR="000C067E" w:rsidRDefault="00974905"/>
  <w:p w:rsidR="000C067E" w:rsidRDefault="00974905"/>
  <w:p w:rsidR="0013746B" w:rsidRDefault="009749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7E" w:rsidRDefault="00974905"/>
  <w:p w:rsidR="000C067E" w:rsidRDefault="00974905"/>
  <w:p w:rsidR="0013746B" w:rsidRDefault="009749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110"/>
    <w:multiLevelType w:val="hybridMultilevel"/>
    <w:tmpl w:val="83F6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753"/>
    <w:multiLevelType w:val="hybridMultilevel"/>
    <w:tmpl w:val="39468116"/>
    <w:lvl w:ilvl="0" w:tplc="8760CE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7DC0"/>
    <w:multiLevelType w:val="hybridMultilevel"/>
    <w:tmpl w:val="E12AA3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75160"/>
    <w:multiLevelType w:val="hybridMultilevel"/>
    <w:tmpl w:val="1E86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36215"/>
    <w:multiLevelType w:val="hybridMultilevel"/>
    <w:tmpl w:val="8A4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02FEF"/>
    <w:multiLevelType w:val="hybridMultilevel"/>
    <w:tmpl w:val="EB30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B645F"/>
    <w:multiLevelType w:val="hybridMultilevel"/>
    <w:tmpl w:val="777EAD76"/>
    <w:lvl w:ilvl="0" w:tplc="8760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3B71"/>
    <w:multiLevelType w:val="hybridMultilevel"/>
    <w:tmpl w:val="450EB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E741E"/>
    <w:multiLevelType w:val="hybridMultilevel"/>
    <w:tmpl w:val="A8786CE2"/>
    <w:lvl w:ilvl="0" w:tplc="8760C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65BD9"/>
    <w:multiLevelType w:val="hybridMultilevel"/>
    <w:tmpl w:val="3BC8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17B3B"/>
    <w:multiLevelType w:val="hybridMultilevel"/>
    <w:tmpl w:val="3B9C61A8"/>
    <w:lvl w:ilvl="0" w:tplc="8760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57E88"/>
    <w:multiLevelType w:val="hybridMultilevel"/>
    <w:tmpl w:val="E4F2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032E"/>
    <w:multiLevelType w:val="hybridMultilevel"/>
    <w:tmpl w:val="2B581C3E"/>
    <w:lvl w:ilvl="0" w:tplc="8760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F599B"/>
    <w:multiLevelType w:val="hybridMultilevel"/>
    <w:tmpl w:val="C3F4FADE"/>
    <w:lvl w:ilvl="0" w:tplc="8760C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A16B3"/>
    <w:multiLevelType w:val="hybridMultilevel"/>
    <w:tmpl w:val="DED65D3E"/>
    <w:lvl w:ilvl="0" w:tplc="A2C4A21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733049A3"/>
    <w:multiLevelType w:val="hybridMultilevel"/>
    <w:tmpl w:val="9B860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59"/>
    <w:rsid w:val="00086459"/>
    <w:rsid w:val="000C7871"/>
    <w:rsid w:val="000C7AA3"/>
    <w:rsid w:val="001A26D4"/>
    <w:rsid w:val="00205E52"/>
    <w:rsid w:val="0024055D"/>
    <w:rsid w:val="002417B9"/>
    <w:rsid w:val="003764A1"/>
    <w:rsid w:val="003B54C6"/>
    <w:rsid w:val="0042561F"/>
    <w:rsid w:val="00532387"/>
    <w:rsid w:val="0053358F"/>
    <w:rsid w:val="005C41C6"/>
    <w:rsid w:val="00614B0F"/>
    <w:rsid w:val="006434BA"/>
    <w:rsid w:val="0064629A"/>
    <w:rsid w:val="0065632E"/>
    <w:rsid w:val="00683255"/>
    <w:rsid w:val="007424BA"/>
    <w:rsid w:val="007F34BC"/>
    <w:rsid w:val="008E7611"/>
    <w:rsid w:val="00917CAF"/>
    <w:rsid w:val="00960138"/>
    <w:rsid w:val="00974905"/>
    <w:rsid w:val="009D1BFF"/>
    <w:rsid w:val="00A86A0C"/>
    <w:rsid w:val="00AD1293"/>
    <w:rsid w:val="00B2674C"/>
    <w:rsid w:val="00B80964"/>
    <w:rsid w:val="00BD3BC5"/>
    <w:rsid w:val="00BE76C6"/>
    <w:rsid w:val="00C3115C"/>
    <w:rsid w:val="00D840BE"/>
    <w:rsid w:val="00DC6A0E"/>
    <w:rsid w:val="00E16F3E"/>
    <w:rsid w:val="00E803FC"/>
    <w:rsid w:val="00FB1EDD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64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id-ID" w:eastAsia="x-none"/>
    </w:rPr>
  </w:style>
  <w:style w:type="character" w:customStyle="1" w:styleId="ListParagraphChar">
    <w:name w:val="List Paragraph Char"/>
    <w:link w:val="ListParagraph"/>
    <w:uiPriority w:val="34"/>
    <w:rsid w:val="00086459"/>
    <w:rPr>
      <w:rFonts w:ascii="Calibri" w:eastAsia="Calibri" w:hAnsi="Calibri" w:cs="Times New Roman"/>
      <w:sz w:val="20"/>
      <w:szCs w:val="20"/>
      <w:lang w:val="id-ID" w:eastAsia="x-none"/>
    </w:rPr>
  </w:style>
  <w:style w:type="paragraph" w:styleId="Footer">
    <w:name w:val="footer"/>
    <w:basedOn w:val="Normal"/>
    <w:link w:val="FooterChar"/>
    <w:uiPriority w:val="99"/>
    <w:unhideWhenUsed/>
    <w:rsid w:val="0008645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864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086459"/>
  </w:style>
  <w:style w:type="paragraph" w:styleId="Header">
    <w:name w:val="header"/>
    <w:basedOn w:val="Normal"/>
    <w:link w:val="HeaderChar"/>
    <w:uiPriority w:val="99"/>
    <w:unhideWhenUsed/>
    <w:rsid w:val="000864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64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864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64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id-ID" w:eastAsia="x-none"/>
    </w:rPr>
  </w:style>
  <w:style w:type="character" w:customStyle="1" w:styleId="ListParagraphChar">
    <w:name w:val="List Paragraph Char"/>
    <w:link w:val="ListParagraph"/>
    <w:uiPriority w:val="34"/>
    <w:rsid w:val="00086459"/>
    <w:rPr>
      <w:rFonts w:ascii="Calibri" w:eastAsia="Calibri" w:hAnsi="Calibri" w:cs="Times New Roman"/>
      <w:sz w:val="20"/>
      <w:szCs w:val="20"/>
      <w:lang w:val="id-ID" w:eastAsia="x-none"/>
    </w:rPr>
  </w:style>
  <w:style w:type="paragraph" w:styleId="Footer">
    <w:name w:val="footer"/>
    <w:basedOn w:val="Normal"/>
    <w:link w:val="FooterChar"/>
    <w:uiPriority w:val="99"/>
    <w:unhideWhenUsed/>
    <w:rsid w:val="0008645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864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086459"/>
  </w:style>
  <w:style w:type="paragraph" w:styleId="Header">
    <w:name w:val="header"/>
    <w:basedOn w:val="Normal"/>
    <w:link w:val="HeaderChar"/>
    <w:uiPriority w:val="99"/>
    <w:unhideWhenUsed/>
    <w:rsid w:val="000864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64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864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IMANUEL</dc:creator>
  <cp:lastModifiedBy>ASUS</cp:lastModifiedBy>
  <cp:revision>33</cp:revision>
  <dcterms:created xsi:type="dcterms:W3CDTF">2025-05-02T02:01:00Z</dcterms:created>
  <dcterms:modified xsi:type="dcterms:W3CDTF">2025-05-07T02:40:00Z</dcterms:modified>
</cp:coreProperties>
</file>